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7A9" w:rsidRPr="000F77A9" w:rsidRDefault="000F77A9" w:rsidP="000F77A9">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0F77A9">
        <w:rPr>
          <w:rFonts w:ascii="Arial" w:eastAsia="Times New Roman" w:hAnsi="Arial" w:cs="Arial"/>
          <w:color w:val="000000"/>
          <w:spacing w:val="-5"/>
          <w:lang w:eastAsia="ru-RU"/>
        </w:rPr>
        <w:t>ДЕПАРТАМЕНТ ОБРАЗОВАНИЯ И НАУКИ ТЮМЕНСКОЙ ОБЛАСТИ</w:t>
      </w:r>
    </w:p>
    <w:p w:rsidR="000F77A9" w:rsidRPr="000F77A9" w:rsidRDefault="000F77A9" w:rsidP="000F77A9">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0F77A9" w:rsidRPr="000F77A9" w:rsidRDefault="000F77A9" w:rsidP="000F77A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0F77A9" w:rsidRPr="000F77A9" w:rsidRDefault="000F77A9" w:rsidP="000F77A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0F77A9" w:rsidRPr="000F77A9" w:rsidRDefault="000F77A9" w:rsidP="000F77A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0F77A9" w:rsidRPr="000F77A9" w:rsidRDefault="000F77A9" w:rsidP="000F77A9">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0F77A9" w:rsidRPr="000F77A9" w:rsidRDefault="000F77A9" w:rsidP="000F77A9">
      <w:pPr>
        <w:autoSpaceDN w:val="0"/>
        <w:rPr>
          <w:rFonts w:ascii="Arial" w:eastAsia="Calibri" w:hAnsi="Arial" w:cs="Arial"/>
        </w:rPr>
      </w:pPr>
    </w:p>
    <w:p w:rsidR="000F77A9" w:rsidRPr="000F77A9" w:rsidRDefault="000F77A9" w:rsidP="000F77A9">
      <w:pPr>
        <w:autoSpaceDN w:val="0"/>
        <w:rPr>
          <w:rFonts w:ascii="Arial" w:eastAsia="Calibri" w:hAnsi="Arial" w:cs="Arial"/>
        </w:rPr>
      </w:pPr>
    </w:p>
    <w:p w:rsidR="000F77A9" w:rsidRPr="000F77A9" w:rsidRDefault="000F77A9" w:rsidP="000F77A9">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008E7E2E">
        <w:rPr>
          <w:rFonts w:ascii="Arial" w:eastAsia="Calibri" w:hAnsi="Arial" w:cs="Arial"/>
          <w:color w:val="FF0000"/>
        </w:rPr>
        <w:t xml:space="preserve"> </w:t>
      </w:r>
      <w:r w:rsidR="00D6603E">
        <w:rPr>
          <w:rFonts w:ascii="Arial" w:eastAsia="Calibri" w:hAnsi="Arial" w:cs="Arial"/>
        </w:rPr>
        <w:t>2.8</w:t>
      </w:r>
      <w:r w:rsidRPr="008E7E2E">
        <w:rPr>
          <w:rFonts w:ascii="Arial" w:eastAsia="Calibri" w:hAnsi="Arial" w:cs="Arial"/>
        </w:rPr>
        <w:t xml:space="preserve"> </w:t>
      </w:r>
      <w:r w:rsidRPr="000F77A9">
        <w:rPr>
          <w:rFonts w:ascii="Arial" w:eastAsia="Calibri" w:hAnsi="Arial" w:cs="Arial"/>
        </w:rPr>
        <w:t>к  ООП СПО (</w:t>
      </w:r>
      <w:r w:rsidRPr="000F77A9">
        <w:rPr>
          <w:rFonts w:ascii="Arial" w:eastAsia="Calibri" w:hAnsi="Arial" w:cs="Arial"/>
          <w:u w:val="single"/>
        </w:rPr>
        <w:t>ППССЗ)</w:t>
      </w:r>
    </w:p>
    <w:p w:rsidR="000F77A9" w:rsidRPr="000F77A9" w:rsidRDefault="000F77A9" w:rsidP="000F77A9">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по профессии </w:t>
      </w:r>
      <w:r w:rsidRPr="000F77A9">
        <w:rPr>
          <w:rFonts w:ascii="Arial" w:eastAsia="Calibri" w:hAnsi="Arial" w:cs="Arial"/>
          <w:u w:val="single"/>
        </w:rPr>
        <w:t xml:space="preserve">35.01.15 Мастер по ремонту и обслуживанию электрооборудования </w:t>
      </w:r>
      <w:r w:rsidRPr="000F77A9">
        <w:rPr>
          <w:rFonts w:ascii="Arial" w:eastAsia="Calibri" w:hAnsi="Arial" w:cs="Arial"/>
          <w:u w:val="single"/>
        </w:rPr>
        <w:br/>
        <w:t xml:space="preserve">в сельском хозяйстве </w:t>
      </w:r>
    </w:p>
    <w:p w:rsidR="000F77A9" w:rsidRPr="000F77A9" w:rsidRDefault="000F77A9" w:rsidP="000F77A9">
      <w:pPr>
        <w:autoSpaceDN w:val="0"/>
        <w:rPr>
          <w:rFonts w:ascii="Arial" w:eastAsia="Calibri" w:hAnsi="Arial" w:cs="Arial"/>
        </w:rPr>
      </w:pPr>
    </w:p>
    <w:p w:rsidR="000F77A9" w:rsidRPr="000F77A9" w:rsidRDefault="000F77A9" w:rsidP="000F77A9">
      <w:pPr>
        <w:autoSpaceDN w:val="0"/>
        <w:rPr>
          <w:rFonts w:ascii="Arial" w:eastAsia="Calibri" w:hAnsi="Arial" w:cs="Arial"/>
        </w:rPr>
      </w:pPr>
      <w:bookmarkStart w:id="0" w:name="_GoBack"/>
      <w:bookmarkEnd w:id="0"/>
    </w:p>
    <w:p w:rsidR="000F77A9" w:rsidRPr="000F77A9" w:rsidRDefault="000F77A9" w:rsidP="000F77A9">
      <w:pPr>
        <w:autoSpaceDN w:val="0"/>
        <w:rPr>
          <w:rFonts w:ascii="Arial" w:eastAsia="Calibri" w:hAnsi="Arial" w:cs="Arial"/>
        </w:rPr>
      </w:pPr>
    </w:p>
    <w:p w:rsidR="000F77A9" w:rsidRPr="000F77A9" w:rsidRDefault="000F77A9" w:rsidP="000F77A9">
      <w:pPr>
        <w:autoSpaceDN w:val="0"/>
        <w:rPr>
          <w:rFonts w:ascii="Arial" w:eastAsia="Calibri" w:hAnsi="Arial" w:cs="Arial"/>
        </w:rPr>
      </w:pPr>
    </w:p>
    <w:p w:rsidR="000F77A9" w:rsidRPr="000F77A9" w:rsidRDefault="008E7E2E" w:rsidP="000F77A9">
      <w:pPr>
        <w:tabs>
          <w:tab w:val="left" w:pos="3108"/>
        </w:tabs>
        <w:autoSpaceDN w:val="0"/>
        <w:jc w:val="center"/>
        <w:rPr>
          <w:rFonts w:ascii="Arial" w:eastAsia="Calibri" w:hAnsi="Arial" w:cs="Arial"/>
          <w:b/>
          <w:sz w:val="28"/>
          <w:szCs w:val="28"/>
        </w:rPr>
      </w:pPr>
      <w:r>
        <w:rPr>
          <w:rFonts w:ascii="Arial" w:eastAsia="Calibri" w:hAnsi="Arial" w:cs="Arial"/>
          <w:b/>
          <w:sz w:val="28"/>
          <w:szCs w:val="28"/>
        </w:rPr>
        <w:t xml:space="preserve">РАБОЧАЯ </w:t>
      </w:r>
      <w:r w:rsidR="000F77A9" w:rsidRPr="000F77A9">
        <w:rPr>
          <w:rFonts w:ascii="Arial" w:eastAsia="Calibri" w:hAnsi="Arial" w:cs="Arial"/>
          <w:b/>
          <w:sz w:val="28"/>
          <w:szCs w:val="28"/>
        </w:rPr>
        <w:t>ПРОГРАММА УЧЕБНОЙ ДИСЦИПЛИНЫ</w:t>
      </w:r>
    </w:p>
    <w:p w:rsidR="000F77A9" w:rsidRPr="007828B4" w:rsidRDefault="00030ED7" w:rsidP="000F77A9">
      <w:pPr>
        <w:tabs>
          <w:tab w:val="left" w:pos="3108"/>
        </w:tabs>
        <w:autoSpaceDN w:val="0"/>
        <w:jc w:val="center"/>
        <w:rPr>
          <w:rFonts w:ascii="Arial" w:eastAsia="Calibri" w:hAnsi="Arial" w:cs="Arial"/>
          <w:b/>
          <w:sz w:val="28"/>
          <w:szCs w:val="28"/>
        </w:rPr>
      </w:pPr>
      <w:r>
        <w:rPr>
          <w:rFonts w:ascii="Arial" w:eastAsia="Calibri" w:hAnsi="Arial" w:cs="Arial"/>
          <w:b/>
          <w:sz w:val="28"/>
          <w:szCs w:val="28"/>
        </w:rPr>
        <w:t>ОП</w:t>
      </w:r>
      <w:r w:rsidR="000F77A9" w:rsidRPr="007828B4">
        <w:rPr>
          <w:rFonts w:ascii="Arial" w:eastAsia="Calibri" w:hAnsi="Arial" w:cs="Arial"/>
          <w:b/>
          <w:sz w:val="28"/>
          <w:szCs w:val="28"/>
        </w:rPr>
        <w:t>.02 Электротехника</w:t>
      </w: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0F77A9" w:rsidRDefault="000F77A9" w:rsidP="000F77A9">
      <w:pPr>
        <w:tabs>
          <w:tab w:val="left" w:pos="3108"/>
        </w:tabs>
        <w:autoSpaceDN w:val="0"/>
        <w:rPr>
          <w:rFonts w:ascii="Arial" w:eastAsia="Calibri" w:hAnsi="Arial" w:cs="Arial"/>
        </w:rPr>
      </w:pPr>
    </w:p>
    <w:p w:rsidR="000F77A9" w:rsidRPr="005405D7" w:rsidRDefault="00030ED7" w:rsidP="005405D7">
      <w:pPr>
        <w:tabs>
          <w:tab w:val="left" w:pos="3108"/>
        </w:tabs>
        <w:autoSpaceDN w:val="0"/>
        <w:jc w:val="center"/>
        <w:rPr>
          <w:rFonts w:ascii="Arial" w:eastAsia="Calibri" w:hAnsi="Arial" w:cs="Arial"/>
          <w:b/>
          <w:sz w:val="24"/>
          <w:szCs w:val="24"/>
        </w:rPr>
      </w:pPr>
      <w:r>
        <w:rPr>
          <w:rFonts w:ascii="Arial" w:eastAsia="Calibri" w:hAnsi="Arial" w:cs="Arial"/>
          <w:b/>
          <w:sz w:val="24"/>
          <w:szCs w:val="24"/>
        </w:rPr>
        <w:t>2025</w:t>
      </w:r>
      <w:r w:rsidR="007828B4">
        <w:rPr>
          <w:rFonts w:ascii="Arial" w:eastAsia="Calibri" w:hAnsi="Arial" w:cs="Arial"/>
          <w:b/>
          <w:sz w:val="24"/>
          <w:szCs w:val="24"/>
        </w:rPr>
        <w:t xml:space="preserve"> </w:t>
      </w:r>
    </w:p>
    <w:p w:rsidR="000131A3" w:rsidRPr="000131A3" w:rsidRDefault="00F57EF9" w:rsidP="000131A3">
      <w:pPr>
        <w:spacing w:after="0" w:line="240" w:lineRule="auto"/>
        <w:ind w:firstLine="709"/>
        <w:jc w:val="center"/>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sidR="000131A3" w:rsidRPr="000131A3">
        <w:rPr>
          <w:rFonts w:ascii="Arial" w:eastAsia="Calibri" w:hAnsi="Arial" w:cs="Arial"/>
          <w:b/>
          <w:sz w:val="24"/>
          <w:szCs w:val="24"/>
        </w:rPr>
        <w:t>Аннотация программы учебной дисциплины</w:t>
      </w:r>
    </w:p>
    <w:p w:rsidR="000131A3" w:rsidRPr="000131A3" w:rsidRDefault="00030ED7" w:rsidP="000131A3">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w:t>
      </w:r>
      <w:r w:rsidR="000131A3" w:rsidRPr="000131A3">
        <w:rPr>
          <w:rFonts w:ascii="Arial" w:eastAsia="Calibri" w:hAnsi="Arial" w:cs="Arial"/>
          <w:bCs/>
          <w:sz w:val="24"/>
          <w:szCs w:val="24"/>
          <w:u w:val="single"/>
          <w:lang w:eastAsia="ru-RU"/>
        </w:rPr>
        <w:t>.02. Электротехника</w:t>
      </w:r>
    </w:p>
    <w:p w:rsidR="000131A3" w:rsidRPr="000131A3" w:rsidRDefault="000131A3" w:rsidP="000131A3">
      <w:pPr>
        <w:spacing w:after="0"/>
        <w:jc w:val="center"/>
        <w:rPr>
          <w:rFonts w:ascii="Arial" w:eastAsia="Calibri" w:hAnsi="Arial" w:cs="Arial"/>
          <w:b/>
          <w:bCs/>
          <w:sz w:val="24"/>
          <w:szCs w:val="24"/>
          <w:u w:val="single"/>
          <w:lang w:eastAsia="ru-RU"/>
        </w:rPr>
      </w:pPr>
      <w:r w:rsidRPr="000131A3">
        <w:rPr>
          <w:rFonts w:ascii="Arial" w:eastAsia="Calibri" w:hAnsi="Arial" w:cs="Arial"/>
          <w:b/>
          <w:bCs/>
          <w:sz w:val="24"/>
          <w:szCs w:val="24"/>
          <w:u w:val="single"/>
          <w:lang w:eastAsia="ru-RU"/>
        </w:rPr>
        <w:t>Раздел: общеобразовательная подготовка; профильные дисциплины</w:t>
      </w:r>
    </w:p>
    <w:p w:rsidR="000131A3" w:rsidRPr="000131A3" w:rsidRDefault="000131A3" w:rsidP="000131A3">
      <w:pPr>
        <w:spacing w:after="0" w:line="240" w:lineRule="auto"/>
        <w:jc w:val="center"/>
        <w:rPr>
          <w:rFonts w:ascii="Arial" w:eastAsia="Calibri" w:hAnsi="Arial" w:cs="Arial"/>
          <w:b/>
          <w:sz w:val="24"/>
          <w:szCs w:val="24"/>
        </w:rPr>
      </w:pPr>
    </w:p>
    <w:p w:rsidR="000131A3" w:rsidRPr="000131A3" w:rsidRDefault="000131A3" w:rsidP="000131A3">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0131A3" w:rsidRPr="000131A3" w:rsidRDefault="000131A3" w:rsidP="000131A3">
      <w:pPr>
        <w:spacing w:after="0" w:line="240" w:lineRule="auto"/>
        <w:jc w:val="both"/>
        <w:rPr>
          <w:rFonts w:ascii="Arial" w:eastAsia="Calibri" w:hAnsi="Arial" w:cs="Arial"/>
          <w:bCs/>
          <w:sz w:val="24"/>
          <w:szCs w:val="24"/>
        </w:rPr>
      </w:pPr>
      <w:r w:rsidRPr="000131A3">
        <w:rPr>
          <w:rFonts w:ascii="Arial" w:eastAsia="Calibri" w:hAnsi="Arial" w:cs="Arial"/>
          <w:bCs/>
          <w:sz w:val="24"/>
          <w:szCs w:val="24"/>
        </w:rPr>
        <w:t xml:space="preserve">        Рабочая программа учебной дисциплины </w:t>
      </w:r>
      <w:r w:rsidR="00030ED7">
        <w:rPr>
          <w:rFonts w:ascii="Arial" w:eastAsia="Calibri" w:hAnsi="Arial" w:cs="Arial"/>
          <w:bCs/>
          <w:sz w:val="24"/>
          <w:szCs w:val="24"/>
          <w:lang w:eastAsia="ru-RU"/>
        </w:rPr>
        <w:t>ОП</w:t>
      </w:r>
      <w:r w:rsidRPr="000131A3">
        <w:rPr>
          <w:rFonts w:ascii="Arial" w:eastAsia="Calibri" w:hAnsi="Arial" w:cs="Arial"/>
          <w:bCs/>
          <w:sz w:val="24"/>
          <w:szCs w:val="24"/>
          <w:lang w:eastAsia="ru-RU"/>
        </w:rPr>
        <w:t xml:space="preserve">.02. </w:t>
      </w:r>
      <w:proofErr w:type="gramStart"/>
      <w:r w:rsidRPr="000131A3">
        <w:rPr>
          <w:rFonts w:ascii="Arial" w:eastAsia="Calibri" w:hAnsi="Arial" w:cs="Arial"/>
          <w:bCs/>
          <w:sz w:val="24"/>
          <w:szCs w:val="24"/>
          <w:lang w:eastAsia="ru-RU"/>
        </w:rPr>
        <w:t>Электротехника</w:t>
      </w:r>
      <w:r w:rsidRPr="000131A3">
        <w:rPr>
          <w:rFonts w:ascii="Arial" w:eastAsia="Calibri" w:hAnsi="Arial" w:cs="Arial"/>
          <w:bCs/>
          <w:sz w:val="24"/>
          <w:szCs w:val="24"/>
          <w:u w:val="single"/>
          <w:lang w:eastAsia="ru-RU"/>
        </w:rPr>
        <w:t xml:space="preserve"> </w:t>
      </w:r>
      <w:r w:rsidRPr="000131A3">
        <w:rPr>
          <w:rFonts w:ascii="Arial" w:eastAsia="Calibri" w:hAnsi="Arial" w:cs="Arial"/>
          <w:bCs/>
          <w:sz w:val="24"/>
          <w:szCs w:val="24"/>
          <w:lang w:eastAsia="ru-RU"/>
        </w:rPr>
        <w:t xml:space="preserve"> </w:t>
      </w:r>
      <w:r w:rsidRPr="000131A3">
        <w:rPr>
          <w:rFonts w:ascii="Arial" w:eastAsia="Calibri" w:hAnsi="Arial" w:cs="Arial"/>
          <w:bCs/>
          <w:sz w:val="24"/>
          <w:szCs w:val="24"/>
        </w:rPr>
        <w:t xml:space="preserve">разработана </w:t>
      </w:r>
      <w:r w:rsidRPr="000131A3">
        <w:rPr>
          <w:rFonts w:ascii="Arial" w:eastAsia="Times New Roman" w:hAnsi="Arial" w:cs="Arial"/>
          <w:sz w:val="24"/>
          <w:szCs w:val="24"/>
          <w:lang w:eastAsia="ru-RU"/>
        </w:rPr>
        <w:t>на основе требований ФГОС среднего общего образования, предъявляемых к структуре, содержанию и результатам освоения учебной дисциплины,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w:t>
      </w:r>
      <w:proofErr w:type="gramEnd"/>
      <w:r w:rsidRPr="000131A3">
        <w:rPr>
          <w:rFonts w:ascii="Arial" w:eastAsia="Times New Roman" w:hAnsi="Arial" w:cs="Arial"/>
          <w:sz w:val="24"/>
          <w:szCs w:val="24"/>
          <w:lang w:eastAsia="ru-RU"/>
        </w:rPr>
        <w:t xml:space="preserve"> в сфере подготовки рабочих кадров и ДПО </w:t>
      </w:r>
      <w:proofErr w:type="spellStart"/>
      <w:r w:rsidRPr="000131A3">
        <w:rPr>
          <w:rFonts w:ascii="Arial" w:eastAsia="Times New Roman" w:hAnsi="Arial" w:cs="Arial"/>
          <w:sz w:val="24"/>
          <w:szCs w:val="24"/>
          <w:lang w:eastAsia="ru-RU"/>
        </w:rPr>
        <w:t>Минобрнауки</w:t>
      </w:r>
      <w:proofErr w:type="spellEnd"/>
      <w:r w:rsidRPr="000131A3">
        <w:rPr>
          <w:rFonts w:ascii="Arial" w:eastAsia="Times New Roman" w:hAnsi="Arial" w:cs="Arial"/>
          <w:sz w:val="24"/>
          <w:szCs w:val="24"/>
          <w:lang w:eastAsia="ru-RU"/>
        </w:rPr>
        <w:t xml:space="preserve"> России от 17.03.2015 № 06-259)</w:t>
      </w:r>
      <w:r w:rsidRPr="000131A3">
        <w:rPr>
          <w:rFonts w:ascii="Arial" w:eastAsia="Calibri" w:hAnsi="Arial" w:cs="Arial"/>
          <w:sz w:val="24"/>
          <w:szCs w:val="24"/>
        </w:rPr>
        <w:t>.</w:t>
      </w:r>
    </w:p>
    <w:p w:rsidR="00030ED7" w:rsidRDefault="00030ED7" w:rsidP="000131A3">
      <w:pPr>
        <w:spacing w:after="0" w:line="240" w:lineRule="auto"/>
        <w:jc w:val="both"/>
        <w:rPr>
          <w:rFonts w:ascii="Arial" w:eastAsia="Calibri" w:hAnsi="Arial" w:cs="Arial"/>
          <w:b/>
          <w:sz w:val="24"/>
          <w:szCs w:val="24"/>
        </w:rPr>
      </w:pPr>
    </w:p>
    <w:p w:rsidR="000131A3" w:rsidRPr="000131A3" w:rsidRDefault="000131A3" w:rsidP="000131A3">
      <w:pPr>
        <w:spacing w:after="0" w:line="240" w:lineRule="auto"/>
        <w:jc w:val="both"/>
        <w:rPr>
          <w:rFonts w:ascii="Arial" w:eastAsia="Calibri" w:hAnsi="Arial" w:cs="Arial"/>
          <w:sz w:val="24"/>
          <w:szCs w:val="24"/>
        </w:rPr>
      </w:pPr>
      <w:r w:rsidRPr="000131A3">
        <w:rPr>
          <w:rFonts w:ascii="Arial" w:eastAsia="Calibri" w:hAnsi="Arial" w:cs="Arial"/>
          <w:b/>
          <w:sz w:val="24"/>
          <w:szCs w:val="24"/>
        </w:rPr>
        <w:t>2.</w:t>
      </w:r>
      <w:r w:rsidRPr="000131A3">
        <w:rPr>
          <w:rFonts w:ascii="Arial" w:eastAsia="Calibri" w:hAnsi="Arial" w:cs="Arial"/>
          <w:sz w:val="24"/>
          <w:szCs w:val="24"/>
        </w:rPr>
        <w:t xml:space="preserve"> </w:t>
      </w:r>
      <w:r w:rsidRPr="000131A3">
        <w:rPr>
          <w:rFonts w:ascii="Arial" w:eastAsia="Calibri" w:hAnsi="Arial" w:cs="Arial"/>
          <w:b/>
          <w:sz w:val="24"/>
          <w:szCs w:val="24"/>
        </w:rPr>
        <w:t>Цель и задачи учебной дисциплины</w:t>
      </w:r>
      <w:r w:rsidRPr="000131A3">
        <w:rPr>
          <w:rFonts w:ascii="Arial" w:eastAsia="Calibri" w:hAnsi="Arial" w:cs="Arial"/>
          <w:sz w:val="24"/>
          <w:szCs w:val="24"/>
        </w:rPr>
        <w:t xml:space="preserve"> </w:t>
      </w:r>
    </w:p>
    <w:p w:rsidR="000131A3" w:rsidRPr="000131A3" w:rsidRDefault="000131A3" w:rsidP="000131A3">
      <w:pPr>
        <w:widowControl w:val="0"/>
        <w:autoSpaceDE w:val="0"/>
        <w:autoSpaceDN w:val="0"/>
        <w:spacing w:before="43" w:after="0" w:line="240" w:lineRule="auto"/>
        <w:ind w:left="259" w:right="162" w:firstLine="707"/>
        <w:jc w:val="both"/>
        <w:rPr>
          <w:rFonts w:ascii="Arial" w:eastAsia="Calibri" w:hAnsi="Arial" w:cs="Arial"/>
          <w:bCs/>
          <w:sz w:val="24"/>
          <w:szCs w:val="24"/>
        </w:rPr>
      </w:pPr>
      <w:r w:rsidRPr="000131A3">
        <w:rPr>
          <w:rFonts w:ascii="Arial" w:eastAsia="Calibri" w:hAnsi="Arial" w:cs="Arial"/>
          <w:sz w:val="24"/>
          <w:szCs w:val="24"/>
        </w:rPr>
        <w:t xml:space="preserve">Программа </w:t>
      </w:r>
      <w:r w:rsidR="00030ED7">
        <w:rPr>
          <w:rFonts w:ascii="Arial" w:eastAsia="Calibri" w:hAnsi="Arial" w:cs="Arial"/>
          <w:bCs/>
          <w:sz w:val="24"/>
          <w:szCs w:val="24"/>
          <w:lang w:eastAsia="ru-RU"/>
        </w:rPr>
        <w:t>ОП</w:t>
      </w:r>
      <w:r w:rsidRPr="000131A3">
        <w:rPr>
          <w:rFonts w:ascii="Arial" w:eastAsia="Calibri" w:hAnsi="Arial" w:cs="Arial"/>
          <w:bCs/>
          <w:sz w:val="24"/>
          <w:szCs w:val="24"/>
          <w:lang w:eastAsia="ru-RU"/>
        </w:rPr>
        <w:t>.02. Электротехника</w:t>
      </w:r>
      <w:r w:rsidRPr="000131A3">
        <w:rPr>
          <w:rFonts w:ascii="Arial" w:eastAsia="Calibri" w:hAnsi="Arial" w:cs="Arial"/>
          <w:bCs/>
          <w:sz w:val="24"/>
          <w:szCs w:val="24"/>
        </w:rPr>
        <w:t xml:space="preserve"> направлена на достижение следующей цели: </w:t>
      </w:r>
      <w:r w:rsidRPr="000131A3">
        <w:rPr>
          <w:rFonts w:ascii="Arial" w:eastAsia="Times New Roman" w:hAnsi="Arial" w:cs="Arial"/>
          <w:sz w:val="24"/>
          <w:szCs w:val="24"/>
          <w:lang w:eastAsia="ru-RU"/>
        </w:rPr>
        <w:t>формирование знаний основных законов и явлений электротехники, правил выбора и использования электрических приборов контроля работы электрооборудования.</w:t>
      </w:r>
    </w:p>
    <w:p w:rsidR="000131A3" w:rsidRPr="000131A3" w:rsidRDefault="000131A3" w:rsidP="000131A3">
      <w:pPr>
        <w:spacing w:after="0" w:line="240" w:lineRule="auto"/>
        <w:ind w:firstLine="709"/>
        <w:jc w:val="both"/>
        <w:rPr>
          <w:rFonts w:ascii="Arial" w:eastAsia="Times New Roman" w:hAnsi="Arial" w:cs="Arial"/>
          <w:sz w:val="24"/>
          <w:szCs w:val="24"/>
          <w:lang w:eastAsia="ru-RU"/>
        </w:rPr>
      </w:pPr>
      <w:r w:rsidRPr="000131A3">
        <w:rPr>
          <w:rFonts w:ascii="Arial" w:eastAsia="Calibri" w:hAnsi="Arial" w:cs="Arial"/>
          <w:bCs/>
          <w:sz w:val="24"/>
          <w:szCs w:val="24"/>
        </w:rPr>
        <w:t xml:space="preserve">  </w:t>
      </w:r>
      <w:r w:rsidRPr="000131A3">
        <w:rPr>
          <w:rFonts w:ascii="Arial" w:eastAsia="Times New Roman" w:hAnsi="Arial" w:cs="Arial"/>
          <w:sz w:val="24"/>
          <w:szCs w:val="24"/>
          <w:lang w:eastAsia="ru-RU"/>
        </w:rPr>
        <w:t xml:space="preserve">Содержание программы </w:t>
      </w:r>
      <w:r w:rsidR="00030ED7">
        <w:rPr>
          <w:rFonts w:ascii="Arial" w:eastAsia="Calibri" w:hAnsi="Arial" w:cs="Arial"/>
          <w:bCs/>
          <w:sz w:val="24"/>
          <w:szCs w:val="24"/>
          <w:lang w:eastAsia="ru-RU"/>
        </w:rPr>
        <w:t>ОП</w:t>
      </w:r>
      <w:r w:rsidRPr="000131A3">
        <w:rPr>
          <w:rFonts w:ascii="Arial" w:eastAsia="Calibri" w:hAnsi="Arial" w:cs="Arial"/>
          <w:bCs/>
          <w:sz w:val="24"/>
          <w:szCs w:val="24"/>
          <w:lang w:eastAsia="ru-RU"/>
        </w:rPr>
        <w:t>.02. Электротехника я</w:t>
      </w:r>
      <w:r w:rsidRPr="000131A3">
        <w:rPr>
          <w:rFonts w:ascii="Arial" w:eastAsia="Times New Roman" w:hAnsi="Arial" w:cs="Arial"/>
          <w:sz w:val="24"/>
          <w:szCs w:val="24"/>
          <w:lang w:eastAsia="ru-RU"/>
        </w:rPr>
        <w:t xml:space="preserve"> направлено на достижение следующих задач:            </w:t>
      </w:r>
    </w:p>
    <w:p w:rsidR="000131A3" w:rsidRPr="000131A3" w:rsidRDefault="000131A3" w:rsidP="000131A3">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овладеть необходимыми знаниями по устройству, принципу действия электрических машин и приобрести необходимые навыки эффективной эксплуатации электрического и контрольно-измерительного оборудования, способствовать широкой гуманитарной, общекультурной подготовке обучающихся; </w:t>
      </w:r>
    </w:p>
    <w:p w:rsidR="000131A3" w:rsidRPr="000131A3" w:rsidRDefault="000131A3" w:rsidP="000131A3">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изучить технологические основы электрификации и автоматизации производственных процессов в сельском хозяйстве; </w:t>
      </w:r>
    </w:p>
    <w:p w:rsidR="000131A3" w:rsidRPr="000131A3" w:rsidRDefault="000131A3" w:rsidP="000131A3">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рассмотреть конструкции, основы функционирования и обслуживания технических средств, используемых в системах электрификации и автоматизации технологических процессов, включая средства дискретной автоматики и микропроцессорные устройства; </w:t>
      </w:r>
    </w:p>
    <w:p w:rsidR="000131A3" w:rsidRPr="000131A3" w:rsidRDefault="000131A3" w:rsidP="000131A3">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освоить принципы построения и функционирования автоматизированных систем управления, робототехнических и перестраиваемых систем управления.                                        </w:t>
      </w:r>
    </w:p>
    <w:p w:rsidR="000131A3" w:rsidRPr="000131A3" w:rsidRDefault="000131A3" w:rsidP="000131A3">
      <w:pPr>
        <w:spacing w:after="0" w:line="240" w:lineRule="auto"/>
        <w:jc w:val="both"/>
        <w:rPr>
          <w:rFonts w:ascii="Arial" w:eastAsia="Calibri" w:hAnsi="Arial" w:cs="Arial"/>
          <w:b/>
          <w:sz w:val="24"/>
          <w:szCs w:val="24"/>
        </w:rPr>
      </w:pPr>
    </w:p>
    <w:p w:rsidR="000131A3" w:rsidRPr="000131A3" w:rsidRDefault="000131A3" w:rsidP="000131A3">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3. Основные разделы дисциплины и количество часов на изучение </w:t>
      </w:r>
    </w:p>
    <w:tbl>
      <w:tblPr>
        <w:tblStyle w:val="120"/>
        <w:tblW w:w="0" w:type="auto"/>
        <w:tblLook w:val="04A0" w:firstRow="1" w:lastRow="0" w:firstColumn="1" w:lastColumn="0" w:noHBand="0" w:noVBand="1"/>
      </w:tblPr>
      <w:tblGrid>
        <w:gridCol w:w="817"/>
        <w:gridCol w:w="6804"/>
        <w:gridCol w:w="1950"/>
      </w:tblGrid>
      <w:tr w:rsidR="000131A3" w:rsidRPr="000131A3" w:rsidTr="000131A3">
        <w:tc>
          <w:tcPr>
            <w:tcW w:w="817"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0131A3" w:rsidRPr="000131A3" w:rsidTr="000131A3">
        <w:tc>
          <w:tcPr>
            <w:tcW w:w="817"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131A3" w:rsidRPr="000131A3" w:rsidRDefault="000131A3" w:rsidP="000131A3">
            <w:pPr>
              <w:rPr>
                <w:rFonts w:ascii="Arial" w:eastAsia="Times New Roman" w:hAnsi="Arial" w:cs="Arial"/>
                <w:b/>
                <w:bCs/>
                <w:sz w:val="24"/>
                <w:szCs w:val="24"/>
              </w:rPr>
            </w:pPr>
            <w:r w:rsidRPr="000131A3">
              <w:rPr>
                <w:rFonts w:ascii="Arial" w:hAnsi="Arial" w:cs="Arial"/>
              </w:rPr>
              <w:t xml:space="preserve">Раздел 1. </w:t>
            </w:r>
            <w:r w:rsidRPr="000131A3">
              <w:rPr>
                <w:rFonts w:ascii="Arial" w:eastAsia="Times New Roman" w:hAnsi="Arial" w:cs="Arial"/>
                <w:bCs/>
                <w:color w:val="000000"/>
                <w:sz w:val="24"/>
                <w:szCs w:val="24"/>
              </w:rPr>
              <w:t>Электрические цепи постоянного тока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10</w:t>
            </w:r>
          </w:p>
        </w:tc>
      </w:tr>
      <w:tr w:rsidR="000131A3" w:rsidRPr="000131A3" w:rsidTr="000131A3">
        <w:tc>
          <w:tcPr>
            <w:tcW w:w="817"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0131A3" w:rsidRPr="000131A3" w:rsidRDefault="000131A3" w:rsidP="000131A3">
            <w:pPr>
              <w:rPr>
                <w:rFonts w:ascii="Arial" w:hAnsi="Arial" w:cs="Arial"/>
                <w:sz w:val="24"/>
                <w:szCs w:val="24"/>
              </w:rPr>
            </w:pPr>
            <w:r w:rsidRPr="000131A3">
              <w:rPr>
                <w:rFonts w:ascii="Arial" w:hAnsi="Arial" w:cs="Arial"/>
                <w:sz w:val="24"/>
                <w:szCs w:val="24"/>
              </w:rPr>
              <w:t xml:space="preserve">Раздел 2. </w:t>
            </w:r>
            <w:r w:rsidRPr="000131A3">
              <w:rPr>
                <w:rFonts w:ascii="Arial" w:eastAsia="Times New Roman" w:hAnsi="Arial" w:cs="Arial"/>
                <w:color w:val="000000"/>
                <w:sz w:val="24"/>
                <w:szCs w:val="24"/>
              </w:rPr>
              <w:t>Электрические цепи синусоидального тока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8</w:t>
            </w:r>
          </w:p>
        </w:tc>
      </w:tr>
      <w:tr w:rsidR="000131A3" w:rsidRPr="000131A3" w:rsidTr="000131A3">
        <w:tc>
          <w:tcPr>
            <w:tcW w:w="817"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0131A3" w:rsidRPr="000131A3" w:rsidRDefault="000131A3" w:rsidP="000131A3">
            <w:pPr>
              <w:autoSpaceDE w:val="0"/>
              <w:autoSpaceDN w:val="0"/>
              <w:adjustRightInd w:val="0"/>
              <w:rPr>
                <w:rFonts w:ascii="Arial" w:hAnsi="Arial" w:cs="Arial"/>
                <w:color w:val="000000"/>
                <w:sz w:val="24"/>
                <w:szCs w:val="24"/>
              </w:rPr>
            </w:pPr>
            <w:r w:rsidRPr="000131A3">
              <w:rPr>
                <w:rFonts w:ascii="Arial" w:hAnsi="Arial" w:cs="Arial"/>
                <w:color w:val="000000"/>
                <w:sz w:val="24"/>
                <w:szCs w:val="24"/>
              </w:rPr>
              <w:t xml:space="preserve">Раздел 3. </w:t>
            </w:r>
            <w:r w:rsidRPr="000131A3">
              <w:rPr>
                <w:rFonts w:ascii="Arial" w:eastAsia="Times New Roman" w:hAnsi="Arial" w:cs="Arial"/>
                <w:color w:val="000000"/>
                <w:sz w:val="24"/>
                <w:szCs w:val="24"/>
              </w:rPr>
              <w:t>Трехфазные цепи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10</w:t>
            </w:r>
          </w:p>
        </w:tc>
      </w:tr>
      <w:tr w:rsidR="000131A3" w:rsidRPr="000131A3" w:rsidTr="000131A3">
        <w:tc>
          <w:tcPr>
            <w:tcW w:w="817"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0131A3" w:rsidRPr="000131A3" w:rsidRDefault="000131A3" w:rsidP="000131A3">
            <w:pPr>
              <w:autoSpaceDE w:val="0"/>
              <w:autoSpaceDN w:val="0"/>
              <w:adjustRightInd w:val="0"/>
              <w:rPr>
                <w:rFonts w:ascii="Arial" w:hAnsi="Arial" w:cs="Arial"/>
                <w:color w:val="000000"/>
                <w:sz w:val="24"/>
                <w:szCs w:val="24"/>
              </w:rPr>
            </w:pPr>
            <w:r w:rsidRPr="000131A3">
              <w:rPr>
                <w:rFonts w:ascii="Arial" w:hAnsi="Arial" w:cs="Arial"/>
                <w:color w:val="000000"/>
                <w:sz w:val="24"/>
                <w:szCs w:val="24"/>
              </w:rPr>
              <w:t xml:space="preserve">Раздел 4. </w:t>
            </w:r>
            <w:r w:rsidRPr="000131A3">
              <w:rPr>
                <w:rFonts w:ascii="Arial" w:eastAsia="Times New Roman" w:hAnsi="Arial" w:cs="Arial"/>
                <w:bCs/>
                <w:color w:val="000000"/>
                <w:sz w:val="24"/>
                <w:szCs w:val="24"/>
              </w:rPr>
              <w:t>Магнитные цепи</w:t>
            </w:r>
            <w:r w:rsidRPr="000131A3">
              <w:rPr>
                <w:rFonts w:ascii="Arial" w:hAnsi="Arial" w:cs="Arial"/>
                <w:color w:val="000000"/>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0131A3" w:rsidRPr="000131A3" w:rsidRDefault="000131A3" w:rsidP="000131A3">
            <w:pPr>
              <w:jc w:val="center"/>
              <w:rPr>
                <w:rFonts w:ascii="Arial" w:hAnsi="Arial" w:cs="Arial"/>
                <w:sz w:val="24"/>
                <w:szCs w:val="24"/>
              </w:rPr>
            </w:pPr>
            <w:r w:rsidRPr="000131A3">
              <w:rPr>
                <w:rFonts w:ascii="Arial" w:hAnsi="Arial" w:cs="Arial"/>
                <w:sz w:val="24"/>
                <w:szCs w:val="24"/>
              </w:rPr>
              <w:t>6</w:t>
            </w:r>
          </w:p>
        </w:tc>
      </w:tr>
    </w:tbl>
    <w:p w:rsidR="000131A3" w:rsidRPr="000131A3" w:rsidRDefault="000131A3" w:rsidP="000131A3">
      <w:pPr>
        <w:spacing w:after="0" w:line="240" w:lineRule="auto"/>
        <w:rPr>
          <w:rFonts w:ascii="Arial" w:eastAsia="Calibri" w:hAnsi="Arial" w:cs="Arial"/>
          <w:sz w:val="24"/>
          <w:szCs w:val="24"/>
        </w:rPr>
      </w:pPr>
    </w:p>
    <w:p w:rsidR="000131A3" w:rsidRPr="000131A3" w:rsidRDefault="000131A3" w:rsidP="000131A3">
      <w:pPr>
        <w:spacing w:after="0" w:line="240" w:lineRule="auto"/>
        <w:rPr>
          <w:rFonts w:ascii="Arial" w:eastAsia="Calibri" w:hAnsi="Arial" w:cs="Arial"/>
          <w:b/>
          <w:sz w:val="24"/>
          <w:szCs w:val="24"/>
        </w:rPr>
      </w:pPr>
      <w:r w:rsidRPr="000131A3">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0131A3" w:rsidRPr="000131A3" w:rsidRDefault="000131A3" w:rsidP="000131A3">
      <w:pPr>
        <w:spacing w:after="0" w:line="240" w:lineRule="auto"/>
        <w:ind w:firstLine="709"/>
        <w:jc w:val="both"/>
        <w:rPr>
          <w:rFonts w:ascii="Arial" w:eastAsia="Calibri" w:hAnsi="Arial" w:cs="Arial"/>
          <w:sz w:val="24"/>
          <w:szCs w:val="24"/>
        </w:rPr>
      </w:pPr>
      <w:r w:rsidRPr="000131A3">
        <w:rPr>
          <w:rFonts w:ascii="Arial" w:eastAsia="Calibri" w:hAnsi="Arial" w:cs="Arial"/>
          <w:sz w:val="24"/>
          <w:szCs w:val="24"/>
        </w:rPr>
        <w:t xml:space="preserve">Промежуточная аттестация по дисциплине </w:t>
      </w:r>
      <w:r w:rsidR="00030ED7">
        <w:rPr>
          <w:rFonts w:ascii="Arial" w:eastAsia="Calibri" w:hAnsi="Arial" w:cs="Arial"/>
          <w:bCs/>
          <w:sz w:val="24"/>
          <w:szCs w:val="24"/>
          <w:lang w:eastAsia="ru-RU"/>
        </w:rPr>
        <w:t>ОП</w:t>
      </w:r>
      <w:r w:rsidRPr="000131A3">
        <w:rPr>
          <w:rFonts w:ascii="Arial" w:eastAsia="Calibri" w:hAnsi="Arial" w:cs="Arial"/>
          <w:bCs/>
          <w:sz w:val="24"/>
          <w:szCs w:val="24"/>
          <w:lang w:eastAsia="ru-RU"/>
        </w:rPr>
        <w:t>.02. Электротехника</w:t>
      </w:r>
      <w:r w:rsidRPr="000131A3">
        <w:rPr>
          <w:rFonts w:ascii="Arial" w:eastAsia="Calibri" w:hAnsi="Arial" w:cs="Arial"/>
          <w:bCs/>
          <w:sz w:val="24"/>
          <w:szCs w:val="24"/>
        </w:rPr>
        <w:t xml:space="preserve"> проводится в форме дифференцированного зачета в третьем семестре. </w:t>
      </w:r>
    </w:p>
    <w:p w:rsidR="00F57EF9" w:rsidRPr="00F57EF9" w:rsidRDefault="00F57EF9" w:rsidP="00F57EF9">
      <w:pPr>
        <w:spacing w:after="0"/>
        <w:jc w:val="both"/>
        <w:rPr>
          <w:rFonts w:ascii="Arial" w:eastAsia="Times New Roman" w:hAnsi="Arial" w:cs="Arial"/>
          <w:bCs/>
          <w:sz w:val="24"/>
          <w:szCs w:val="24"/>
        </w:rPr>
      </w:pPr>
      <w:r w:rsidRPr="00F57EF9">
        <w:rPr>
          <w:rFonts w:ascii="Arial" w:eastAsia="Times New Roman" w:hAnsi="Arial" w:cs="Arial"/>
          <w:sz w:val="24"/>
          <w:szCs w:val="24"/>
          <w:lang w:eastAsia="ru-RU"/>
        </w:rPr>
        <w:lastRenderedPageBreak/>
        <w:t xml:space="preserve"> </w:t>
      </w:r>
      <w:r w:rsidR="000131A3">
        <w:rPr>
          <w:rFonts w:ascii="Arial" w:eastAsia="Times New Roman" w:hAnsi="Arial" w:cs="Arial"/>
          <w:sz w:val="24"/>
          <w:szCs w:val="24"/>
          <w:lang w:eastAsia="ru-RU"/>
        </w:rPr>
        <w:tab/>
      </w:r>
      <w:r w:rsidRPr="00F57EF9">
        <w:rPr>
          <w:rFonts w:ascii="Arial" w:eastAsia="Times New Roman" w:hAnsi="Arial" w:cs="Arial"/>
          <w:sz w:val="24"/>
          <w:szCs w:val="24"/>
          <w:lang w:eastAsia="ru-RU"/>
        </w:rPr>
        <w:t>Рабоч</w:t>
      </w:r>
      <w:r w:rsidR="00897D65">
        <w:rPr>
          <w:rFonts w:ascii="Arial" w:eastAsia="Times New Roman" w:hAnsi="Arial" w:cs="Arial"/>
          <w:sz w:val="24"/>
          <w:szCs w:val="24"/>
          <w:lang w:eastAsia="ru-RU"/>
        </w:rPr>
        <w:t>ая программа общепрофессиональной</w:t>
      </w:r>
      <w:r w:rsidRPr="00F57EF9">
        <w:rPr>
          <w:rFonts w:ascii="Arial" w:eastAsia="Times New Roman" w:hAnsi="Arial" w:cs="Arial"/>
          <w:sz w:val="24"/>
          <w:szCs w:val="24"/>
          <w:lang w:eastAsia="ru-RU"/>
        </w:rPr>
        <w:t xml:space="preserve"> учебной дисциплины </w:t>
      </w:r>
      <w:r>
        <w:rPr>
          <w:rFonts w:ascii="Arial" w:eastAsia="Calibri" w:hAnsi="Arial" w:cs="Arial"/>
          <w:sz w:val="24"/>
          <w:szCs w:val="24"/>
        </w:rPr>
        <w:t>«Электротехника</w:t>
      </w:r>
      <w:r w:rsidRPr="00F57EF9">
        <w:rPr>
          <w:rFonts w:ascii="Arial" w:eastAsia="Calibri" w:hAnsi="Arial" w:cs="Arial"/>
          <w:sz w:val="24"/>
          <w:szCs w:val="24"/>
        </w:rPr>
        <w:t xml:space="preserve">» </w:t>
      </w:r>
      <w:r w:rsidRPr="00F57EF9">
        <w:rPr>
          <w:rFonts w:ascii="Arial" w:eastAsia="Times New Roman" w:hAnsi="Arial" w:cs="Arial"/>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w:t>
      </w:r>
      <w:r w:rsidRPr="007828B4">
        <w:rPr>
          <w:rFonts w:ascii="Arial" w:eastAsia="Times New Roman" w:hAnsi="Arial" w:cs="Arial"/>
          <w:sz w:val="24"/>
          <w:szCs w:val="24"/>
          <w:lang w:eastAsia="ru-RU"/>
        </w:rPr>
        <w:t xml:space="preserve">35.01.15. </w:t>
      </w:r>
      <w:proofErr w:type="gramStart"/>
      <w:r w:rsidRPr="007828B4">
        <w:rPr>
          <w:rFonts w:ascii="Arial" w:eastAsia="Times New Roman" w:hAnsi="Arial" w:cs="Arial"/>
          <w:sz w:val="24"/>
          <w:szCs w:val="24"/>
          <w:lang w:eastAsia="ru-RU"/>
        </w:rPr>
        <w:t>Мастер по ремонту и обслуживанию электрооборудования в сельском хозяйстве</w:t>
      </w:r>
      <w:r w:rsidRPr="00F57EF9">
        <w:rPr>
          <w:rFonts w:ascii="Arial" w:eastAsia="Times New Roman" w:hAnsi="Arial" w:cs="Arial"/>
          <w:sz w:val="24"/>
          <w:szCs w:val="24"/>
          <w:lang w:eastAsia="ru-RU"/>
        </w:rPr>
        <w:t xml:space="preserve"> (</w:t>
      </w:r>
      <w:r w:rsidRPr="00F57EF9">
        <w:rPr>
          <w:rFonts w:ascii="Arial" w:eastAsia="Calibri" w:hAnsi="Arial" w:cs="Arial"/>
          <w:sz w:val="24"/>
          <w:szCs w:val="24"/>
        </w:rPr>
        <w:t xml:space="preserve">утвержденным Приказом Министерства просвещения Российской Федерации от 13 мая 2022 г. № 329), </w:t>
      </w:r>
      <w:r w:rsidRPr="00F57EF9">
        <w:rPr>
          <w:rFonts w:ascii="Arial" w:eastAsia="Times New Roman" w:hAnsi="Arial" w:cs="Arial"/>
          <w:bCs/>
          <w:sz w:val="24"/>
          <w:szCs w:val="24"/>
        </w:rPr>
        <w:t xml:space="preserve"> на основе </w:t>
      </w:r>
      <w:r w:rsidRPr="00F57EF9">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w:t>
      </w:r>
      <w:r>
        <w:rPr>
          <w:rFonts w:ascii="Arial" w:eastAsia="Times New Roman" w:hAnsi="Arial" w:cs="Arial"/>
          <w:sz w:val="24"/>
          <w:szCs w:val="24"/>
          <w:lang w:eastAsia="ru-RU"/>
        </w:rPr>
        <w:t xml:space="preserve"> </w:t>
      </w:r>
      <w:r w:rsidRPr="00F57EF9">
        <w:rPr>
          <w:rFonts w:ascii="Arial" w:eastAsia="Times New Roman" w:hAnsi="Arial" w:cs="Arial"/>
          <w:sz w:val="24"/>
          <w:szCs w:val="24"/>
          <w:lang w:eastAsia="ru-RU"/>
        </w:rPr>
        <w:t>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Pr="00F57EF9">
        <w:rPr>
          <w:rFonts w:ascii="Arial" w:eastAsia="Times New Roman" w:hAnsi="Arial" w:cs="Arial"/>
          <w:sz w:val="24"/>
          <w:szCs w:val="24"/>
          <w:lang w:eastAsia="ru-RU"/>
        </w:rPr>
        <w:t>,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F57EF9" w:rsidRPr="00F57EF9" w:rsidRDefault="00F57EF9" w:rsidP="00F57EF9">
      <w:pPr>
        <w:autoSpaceDE w:val="0"/>
        <w:autoSpaceDN w:val="0"/>
        <w:adjustRightInd w:val="0"/>
        <w:spacing w:after="0" w:line="240" w:lineRule="auto"/>
        <w:ind w:firstLine="708"/>
        <w:jc w:val="both"/>
        <w:rPr>
          <w:rFonts w:ascii="Arial" w:eastAsia="Times New Roman" w:hAnsi="Arial" w:cs="Arial"/>
          <w:color w:val="00B050"/>
          <w:sz w:val="24"/>
          <w:szCs w:val="24"/>
          <w:lang w:eastAsia="ru-RU"/>
        </w:rPr>
      </w:pPr>
    </w:p>
    <w:p w:rsidR="00F57EF9" w:rsidRPr="00F57EF9" w:rsidRDefault="00F57EF9" w:rsidP="00F57EF9">
      <w:pPr>
        <w:spacing w:after="0"/>
        <w:jc w:val="both"/>
        <w:rPr>
          <w:rFonts w:ascii="Arial" w:eastAsia="Calibri" w:hAnsi="Arial" w:cs="Arial"/>
          <w:b/>
          <w:sz w:val="24"/>
          <w:szCs w:val="24"/>
        </w:rPr>
      </w:pPr>
    </w:p>
    <w:p w:rsidR="00F57EF9" w:rsidRPr="00F57EF9" w:rsidRDefault="00F57EF9" w:rsidP="00F57EF9">
      <w:pPr>
        <w:spacing w:after="0"/>
        <w:jc w:val="both"/>
        <w:rPr>
          <w:rFonts w:ascii="Arial" w:eastAsia="Calibri" w:hAnsi="Arial" w:cs="Arial"/>
          <w:b/>
          <w:sz w:val="24"/>
          <w:szCs w:val="24"/>
        </w:rPr>
      </w:pPr>
    </w:p>
    <w:p w:rsidR="00F57EF9" w:rsidRPr="00F57EF9" w:rsidRDefault="00F57EF9" w:rsidP="00F57EF9">
      <w:pPr>
        <w:spacing w:after="0"/>
        <w:jc w:val="both"/>
        <w:rPr>
          <w:rFonts w:ascii="Arial" w:eastAsia="Calibri" w:hAnsi="Arial" w:cs="Arial"/>
          <w:b/>
          <w:sz w:val="24"/>
          <w:szCs w:val="24"/>
        </w:rPr>
      </w:pPr>
    </w:p>
    <w:p w:rsidR="00F57EF9" w:rsidRPr="00F57EF9" w:rsidRDefault="00F57EF9" w:rsidP="00F57EF9">
      <w:pPr>
        <w:spacing w:after="0"/>
        <w:jc w:val="both"/>
        <w:rPr>
          <w:rFonts w:ascii="Arial" w:eastAsia="Calibri" w:hAnsi="Arial" w:cs="Arial"/>
          <w:b/>
          <w:sz w:val="24"/>
          <w:szCs w:val="24"/>
        </w:rPr>
      </w:pPr>
    </w:p>
    <w:p w:rsidR="00F57EF9" w:rsidRPr="00F57EF9" w:rsidRDefault="002F4117" w:rsidP="00F57EF9">
      <w:pPr>
        <w:spacing w:after="0"/>
        <w:jc w:val="both"/>
        <w:rPr>
          <w:rFonts w:ascii="Arial" w:eastAsia="Calibri" w:hAnsi="Arial" w:cs="Arial"/>
          <w:b/>
          <w:sz w:val="24"/>
          <w:szCs w:val="24"/>
        </w:rPr>
      </w:pPr>
      <w:r>
        <w:rPr>
          <w:rFonts w:ascii="Arial" w:eastAsia="Calibri" w:hAnsi="Arial" w:cs="Arial"/>
          <w:b/>
          <w:sz w:val="24"/>
          <w:szCs w:val="24"/>
        </w:rPr>
        <w:t>Разработчик</w:t>
      </w:r>
      <w:r w:rsidR="00F57EF9" w:rsidRPr="00F57EF9">
        <w:rPr>
          <w:rFonts w:ascii="Arial" w:eastAsia="Calibri" w:hAnsi="Arial" w:cs="Arial"/>
          <w:b/>
          <w:sz w:val="24"/>
          <w:szCs w:val="24"/>
        </w:rPr>
        <w:t>:</w:t>
      </w:r>
    </w:p>
    <w:p w:rsidR="00F57EF9" w:rsidRPr="00F57EF9" w:rsidRDefault="00F57EF9" w:rsidP="00F57EF9">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897D65" w:rsidRDefault="00897D65"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0"/>
        </w:tabs>
        <w:suppressAutoHyphens/>
        <w:spacing w:after="0" w:line="240" w:lineRule="auto"/>
        <w:rPr>
          <w:rFonts w:ascii="Arial" w:eastAsia="Calibri" w:hAnsi="Arial" w:cs="Arial"/>
          <w:color w:val="000000"/>
          <w:spacing w:val="-5"/>
          <w:sz w:val="24"/>
          <w:szCs w:val="24"/>
        </w:rPr>
      </w:pPr>
    </w:p>
    <w:p w:rsidR="00F57EF9" w:rsidRPr="00F57EF9" w:rsidRDefault="00F57EF9" w:rsidP="00F57E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57EF9" w:rsidRPr="00F57EF9" w:rsidRDefault="00F57EF9" w:rsidP="00F57E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57EF9" w:rsidRPr="00F57EF9" w:rsidRDefault="00F57EF9" w:rsidP="00F57E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57EF9" w:rsidRPr="00030ED7" w:rsidRDefault="00F57EF9" w:rsidP="00F57EF9">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F57EF9" w:rsidRPr="00030ED7" w:rsidRDefault="00F57EF9" w:rsidP="00F57EF9">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F57EF9" w:rsidRPr="00030ED7" w:rsidTr="00EE7512">
        <w:tc>
          <w:tcPr>
            <w:tcW w:w="8613" w:type="dxa"/>
          </w:tcPr>
          <w:p w:rsidR="00437392" w:rsidRPr="00030ED7" w:rsidRDefault="00437392" w:rsidP="00EE7512">
            <w:pPr>
              <w:numPr>
                <w:ilvl w:val="0"/>
                <w:numId w:val="2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w:t>
            </w:r>
            <w:r w:rsidR="00F57EF9" w:rsidRPr="00030ED7">
              <w:rPr>
                <w:rFonts w:ascii="Arial" w:eastAsia="Times New Roman" w:hAnsi="Arial" w:cs="Arial"/>
                <w:color w:val="000000"/>
                <w:sz w:val="24"/>
                <w:szCs w:val="24"/>
                <w:lang w:eastAsia="ru-RU"/>
              </w:rPr>
              <w:t>ПРОГРАММЫ</w:t>
            </w:r>
            <w:r w:rsidR="00F57EF9" w:rsidRPr="00030ED7">
              <w:rPr>
                <w:rFonts w:ascii="Arial" w:eastAsia="Times New Roman" w:hAnsi="Arial" w:cs="Arial"/>
                <w:sz w:val="24"/>
                <w:szCs w:val="24"/>
                <w:lang w:eastAsia="ru-RU"/>
              </w:rPr>
              <w:t xml:space="preserve"> </w:t>
            </w:r>
            <w:r w:rsidR="005405D7" w:rsidRPr="00030ED7">
              <w:rPr>
                <w:rFonts w:ascii="Arial" w:eastAsia="Times New Roman" w:hAnsi="Arial" w:cs="Arial"/>
                <w:sz w:val="24"/>
                <w:szCs w:val="24"/>
                <w:lang w:eastAsia="ru-RU"/>
              </w:rPr>
              <w:t xml:space="preserve">        5</w:t>
            </w:r>
          </w:p>
          <w:p w:rsidR="00F57EF9" w:rsidRPr="00030ED7" w:rsidRDefault="00F57EF9" w:rsidP="00437392">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F57EF9" w:rsidRPr="00030ED7" w:rsidRDefault="00F57EF9" w:rsidP="00F57EF9">
            <w:pPr>
              <w:rPr>
                <w:rFonts w:ascii="Arial" w:eastAsia="Times New Roman" w:hAnsi="Arial" w:cs="Arial"/>
                <w:sz w:val="24"/>
                <w:szCs w:val="24"/>
                <w:lang w:eastAsia="ru-RU"/>
              </w:rPr>
            </w:pPr>
          </w:p>
        </w:tc>
      </w:tr>
      <w:tr w:rsidR="00F57EF9" w:rsidRPr="00030ED7" w:rsidTr="00EE7512">
        <w:tc>
          <w:tcPr>
            <w:tcW w:w="8613" w:type="dxa"/>
          </w:tcPr>
          <w:p w:rsidR="00F57EF9" w:rsidRPr="00030ED7" w:rsidRDefault="00F57EF9" w:rsidP="00F57EF9">
            <w:pPr>
              <w:numPr>
                <w:ilvl w:val="0"/>
                <w:numId w:val="2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СОДЕРЖАНИЕ УЧЕБНОЙ ДИСЦИПЛИНЫ</w:t>
            </w:r>
            <w:r w:rsidR="005405D7" w:rsidRPr="00030ED7">
              <w:rPr>
                <w:rFonts w:ascii="Arial" w:eastAsia="Times New Roman" w:hAnsi="Arial" w:cs="Arial"/>
                <w:sz w:val="24"/>
                <w:szCs w:val="24"/>
                <w:lang w:eastAsia="ru-RU"/>
              </w:rPr>
              <w:t xml:space="preserve">      10</w:t>
            </w:r>
            <w:r w:rsidR="00EE7512" w:rsidRPr="00030ED7">
              <w:rPr>
                <w:rFonts w:ascii="Arial" w:eastAsia="Times New Roman" w:hAnsi="Arial" w:cs="Arial"/>
                <w:sz w:val="24"/>
                <w:szCs w:val="24"/>
                <w:lang w:eastAsia="ru-RU"/>
              </w:rPr>
              <w:t xml:space="preserve">  </w:t>
            </w:r>
          </w:p>
          <w:p w:rsidR="00F57EF9" w:rsidRPr="00030ED7" w:rsidRDefault="00F57EF9" w:rsidP="00EE7512">
            <w:pPr>
              <w:numPr>
                <w:ilvl w:val="0"/>
                <w:numId w:val="23"/>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УСЛОВИЯ РЕАЛИЗАЦИИ УЧЕБНОЙ ДИСЦИПЛИНЫ</w:t>
            </w:r>
            <w:r w:rsidR="005405D7" w:rsidRPr="00030ED7">
              <w:rPr>
                <w:rFonts w:ascii="Arial" w:eastAsia="Times New Roman" w:hAnsi="Arial" w:cs="Arial"/>
                <w:sz w:val="24"/>
                <w:szCs w:val="24"/>
                <w:lang w:eastAsia="ru-RU"/>
              </w:rPr>
              <w:t xml:space="preserve">              14</w:t>
            </w:r>
          </w:p>
          <w:p w:rsidR="00EE7512" w:rsidRPr="00030ED7" w:rsidRDefault="00F57EF9" w:rsidP="00F57EF9">
            <w:pPr>
              <w:numPr>
                <w:ilvl w:val="0"/>
                <w:numId w:val="2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КОНТРОЛЬ И ОЦЕНКА РЕЗУЛЬТАТОВ ОСВОЕНИЯ </w:t>
            </w:r>
            <w:r w:rsidR="005405D7" w:rsidRPr="00030ED7">
              <w:rPr>
                <w:rFonts w:ascii="Arial" w:eastAsia="Times New Roman" w:hAnsi="Arial" w:cs="Arial"/>
                <w:sz w:val="24"/>
                <w:szCs w:val="24"/>
                <w:lang w:eastAsia="ru-RU"/>
              </w:rPr>
              <w:t xml:space="preserve">              16</w:t>
            </w:r>
          </w:p>
          <w:p w:rsidR="00F57EF9" w:rsidRPr="00030ED7" w:rsidRDefault="00F57EF9" w:rsidP="00442FA0">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r w:rsidR="00EE7512" w:rsidRPr="00030ED7">
              <w:rPr>
                <w:rFonts w:ascii="Arial" w:eastAsia="Times New Roman" w:hAnsi="Arial" w:cs="Arial"/>
                <w:sz w:val="24"/>
                <w:szCs w:val="24"/>
                <w:lang w:eastAsia="ru-RU"/>
              </w:rPr>
              <w:t xml:space="preserve">                                                   </w:t>
            </w:r>
          </w:p>
        </w:tc>
        <w:tc>
          <w:tcPr>
            <w:tcW w:w="1854" w:type="dxa"/>
          </w:tcPr>
          <w:p w:rsidR="00F57EF9" w:rsidRPr="00030ED7" w:rsidRDefault="00EE7512" w:rsidP="00EE7512">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F57EF9" w:rsidRPr="00F57EF9" w:rsidTr="00EE7512">
        <w:tc>
          <w:tcPr>
            <w:tcW w:w="8613" w:type="dxa"/>
          </w:tcPr>
          <w:p w:rsidR="00F57EF9" w:rsidRPr="00F57EF9" w:rsidRDefault="00F57EF9" w:rsidP="00F57EF9">
            <w:pPr>
              <w:suppressAutoHyphens/>
              <w:ind w:left="644"/>
              <w:rPr>
                <w:rFonts w:ascii="Arial" w:eastAsia="Times New Roman" w:hAnsi="Arial" w:cs="Arial"/>
                <w:b/>
                <w:sz w:val="24"/>
                <w:szCs w:val="24"/>
                <w:lang w:eastAsia="ru-RU"/>
              </w:rPr>
            </w:pPr>
          </w:p>
        </w:tc>
        <w:tc>
          <w:tcPr>
            <w:tcW w:w="1854" w:type="dxa"/>
          </w:tcPr>
          <w:p w:rsidR="00F57EF9" w:rsidRPr="00F57EF9" w:rsidRDefault="00F57EF9" w:rsidP="00F57EF9">
            <w:pPr>
              <w:rPr>
                <w:rFonts w:ascii="Arial" w:eastAsia="Times New Roman" w:hAnsi="Arial" w:cs="Arial"/>
                <w:b/>
                <w:sz w:val="24"/>
                <w:szCs w:val="24"/>
                <w:lang w:eastAsia="ru-RU"/>
              </w:rPr>
            </w:pPr>
          </w:p>
        </w:tc>
      </w:tr>
    </w:tbl>
    <w:p w:rsidR="00F57EF9" w:rsidRPr="00F57EF9" w:rsidRDefault="00F57EF9" w:rsidP="00F57EF9">
      <w:pPr>
        <w:numPr>
          <w:ilvl w:val="0"/>
          <w:numId w:val="24"/>
        </w:numPr>
        <w:suppressAutoHyphens/>
        <w:spacing w:after="0"/>
        <w:jc w:val="center"/>
        <w:rPr>
          <w:rFonts w:ascii="Arial" w:eastAsia="Times New Roman" w:hAnsi="Arial" w:cs="Arial"/>
          <w:b/>
          <w:sz w:val="24"/>
          <w:szCs w:val="24"/>
          <w:lang w:eastAsia="ru-RU"/>
        </w:rPr>
      </w:pPr>
      <w:r w:rsidRPr="00F57EF9">
        <w:rPr>
          <w:rFonts w:ascii="Arial" w:eastAsia="Times New Roman" w:hAnsi="Arial" w:cs="Arial"/>
          <w:b/>
          <w:i/>
          <w:sz w:val="24"/>
          <w:szCs w:val="24"/>
          <w:u w:val="single"/>
          <w:lang w:eastAsia="ru-RU"/>
        </w:rPr>
        <w:br w:type="page"/>
      </w:r>
      <w:r>
        <w:rPr>
          <w:rFonts w:ascii="Arial" w:eastAsia="Times New Roman" w:hAnsi="Arial" w:cs="Arial"/>
          <w:b/>
          <w:sz w:val="24"/>
          <w:szCs w:val="24"/>
          <w:lang w:eastAsia="ru-RU"/>
        </w:rPr>
        <w:lastRenderedPageBreak/>
        <w:t>ОБЩАЯ ХАРАКТЕРИСТИКА</w:t>
      </w:r>
      <w:r w:rsidRPr="00F57EF9">
        <w:rPr>
          <w:rFonts w:ascii="Arial" w:eastAsia="Times New Roman" w:hAnsi="Arial" w:cs="Arial"/>
          <w:b/>
          <w:color w:val="000000"/>
          <w:sz w:val="24"/>
          <w:szCs w:val="24"/>
          <w:lang w:eastAsia="ru-RU"/>
        </w:rPr>
        <w:t xml:space="preserve"> РАБОЧЕЙ ПРОГРАММЫ</w:t>
      </w:r>
      <w:r w:rsidRPr="00F57EF9">
        <w:rPr>
          <w:rFonts w:ascii="Arial" w:eastAsia="Times New Roman" w:hAnsi="Arial" w:cs="Arial"/>
          <w:b/>
          <w:sz w:val="24"/>
          <w:szCs w:val="24"/>
          <w:lang w:eastAsia="ru-RU"/>
        </w:rPr>
        <w:t xml:space="preserve"> УЧЕБНОЙ ДИСЦИПЛИНЫ</w:t>
      </w:r>
      <w:r>
        <w:rPr>
          <w:rFonts w:ascii="Arial" w:eastAsia="Times New Roman" w:hAnsi="Arial" w:cs="Arial"/>
          <w:b/>
          <w:sz w:val="24"/>
          <w:szCs w:val="24"/>
          <w:lang w:eastAsia="ru-RU"/>
        </w:rPr>
        <w:t xml:space="preserve"> </w:t>
      </w:r>
      <w:r w:rsidRPr="00F57EF9">
        <w:rPr>
          <w:rFonts w:ascii="Arial" w:eastAsia="Times New Roman" w:hAnsi="Arial" w:cs="Arial"/>
          <w:b/>
          <w:sz w:val="24"/>
          <w:szCs w:val="24"/>
          <w:lang w:eastAsia="ru-RU"/>
        </w:rPr>
        <w:t>«ОП.02 ЭЛЕКТРОТЕХНИКА»</w:t>
      </w:r>
    </w:p>
    <w:p w:rsidR="00F57EF9" w:rsidRPr="00F57EF9" w:rsidRDefault="00F57EF9" w:rsidP="00F57EF9">
      <w:pPr>
        <w:suppressAutoHyphens/>
        <w:spacing w:after="0" w:line="240" w:lineRule="auto"/>
        <w:ind w:left="720"/>
        <w:jc w:val="center"/>
        <w:rPr>
          <w:rFonts w:ascii="Arial" w:eastAsia="Times New Roman" w:hAnsi="Arial" w:cs="Arial"/>
          <w:b/>
          <w:sz w:val="24"/>
          <w:szCs w:val="24"/>
          <w:lang w:eastAsia="ru-RU"/>
        </w:rPr>
      </w:pPr>
    </w:p>
    <w:p w:rsidR="00F57EF9" w:rsidRPr="00F57EF9" w:rsidRDefault="00F57EF9" w:rsidP="00F5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color w:val="000000"/>
          <w:sz w:val="24"/>
          <w:szCs w:val="24"/>
          <w:lang w:eastAsia="ru-RU"/>
        </w:rPr>
      </w:pPr>
      <w:r w:rsidRPr="00F57EF9">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F57EF9" w:rsidRPr="00F57EF9" w:rsidRDefault="00F57EF9" w:rsidP="00F57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F57EF9">
        <w:rPr>
          <w:rFonts w:ascii="Arial" w:eastAsia="Times New Roman" w:hAnsi="Arial" w:cs="Arial"/>
          <w:sz w:val="24"/>
          <w:szCs w:val="24"/>
          <w:lang w:eastAsia="ru-RU"/>
        </w:rPr>
        <w:t>Учебная дисциплина «ОП.02 Электротехника» является обязательной частью общеп</w:t>
      </w:r>
      <w:r w:rsidR="00610AD7">
        <w:rPr>
          <w:rFonts w:ascii="Arial" w:eastAsia="Times New Roman" w:hAnsi="Arial" w:cs="Arial"/>
          <w:sz w:val="24"/>
          <w:szCs w:val="24"/>
          <w:lang w:eastAsia="ru-RU"/>
        </w:rPr>
        <w:t>рофессионального цикла</w:t>
      </w:r>
      <w:r w:rsidRPr="00F57EF9">
        <w:rPr>
          <w:rFonts w:ascii="Arial" w:eastAsia="Times New Roman" w:hAnsi="Arial" w:cs="Arial"/>
          <w:sz w:val="24"/>
          <w:szCs w:val="24"/>
          <w:lang w:eastAsia="ru-RU"/>
        </w:rPr>
        <w:t xml:space="preserve"> образовательной программы в соответствии с ФГОС СПО по </w:t>
      </w:r>
      <w:r w:rsidRPr="00F57EF9">
        <w:rPr>
          <w:rFonts w:ascii="Arial" w:eastAsia="Times New Roman" w:hAnsi="Arial" w:cs="Arial"/>
          <w:color w:val="000000"/>
          <w:sz w:val="24"/>
          <w:szCs w:val="24"/>
          <w:lang w:eastAsia="ru-RU"/>
        </w:rPr>
        <w:t>профессии 35.01.15 Мастер по ремонту и обслуживанию электрооборудования в сельском хозяйстве</w:t>
      </w:r>
      <w:r w:rsidRPr="00F57EF9">
        <w:rPr>
          <w:rFonts w:ascii="Arial" w:eastAsia="Times New Roman" w:hAnsi="Arial" w:cs="Arial"/>
          <w:sz w:val="24"/>
          <w:szCs w:val="24"/>
          <w:lang w:eastAsia="ru-RU"/>
        </w:rPr>
        <w:t xml:space="preserve">. </w:t>
      </w:r>
    </w:p>
    <w:p w:rsidR="00F57EF9" w:rsidRPr="00F57EF9" w:rsidRDefault="00F57EF9" w:rsidP="00F57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F57EF9">
        <w:rPr>
          <w:rFonts w:ascii="Arial" w:eastAsia="Times New Roman" w:hAnsi="Arial" w:cs="Arial"/>
          <w:sz w:val="24"/>
          <w:szCs w:val="24"/>
          <w:lang w:eastAsia="ru-RU"/>
        </w:rPr>
        <w:t>Особое значение дисциплина имеет при формировании</w:t>
      </w:r>
      <w:r w:rsidR="00030ED7">
        <w:rPr>
          <w:rFonts w:ascii="Arial" w:eastAsia="Times New Roman" w:hAnsi="Arial" w:cs="Arial"/>
          <w:sz w:val="24"/>
          <w:szCs w:val="24"/>
          <w:lang w:eastAsia="ru-RU"/>
        </w:rPr>
        <w:t xml:space="preserve"> и развитии </w:t>
      </w:r>
      <w:proofErr w:type="gramStart"/>
      <w:r w:rsidR="00030ED7">
        <w:rPr>
          <w:rFonts w:ascii="Arial" w:eastAsia="Times New Roman" w:hAnsi="Arial" w:cs="Arial"/>
          <w:sz w:val="24"/>
          <w:szCs w:val="24"/>
          <w:lang w:eastAsia="ru-RU"/>
        </w:rPr>
        <w:t>ОК</w:t>
      </w:r>
      <w:proofErr w:type="gramEnd"/>
      <w:r w:rsidR="00030ED7">
        <w:rPr>
          <w:rFonts w:ascii="Arial" w:eastAsia="Times New Roman" w:hAnsi="Arial" w:cs="Arial"/>
          <w:sz w:val="24"/>
          <w:szCs w:val="24"/>
          <w:lang w:eastAsia="ru-RU"/>
        </w:rPr>
        <w:t xml:space="preserve"> 01, ОК 02, ОК 09, ПК 1.1, ПК 1.2, ПК 2.1, ПК 2.2, ПК 3.1, ПК 3.2</w:t>
      </w:r>
    </w:p>
    <w:p w:rsidR="00F57EF9" w:rsidRPr="00F57EF9" w:rsidRDefault="00F57EF9" w:rsidP="00F5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F57EF9" w:rsidRPr="00F57EF9" w:rsidRDefault="00F57EF9" w:rsidP="00F57EF9">
      <w:pPr>
        <w:spacing w:after="0"/>
        <w:ind w:firstLine="709"/>
        <w:rPr>
          <w:rFonts w:ascii="Arial" w:eastAsia="Times New Roman" w:hAnsi="Arial" w:cs="Arial"/>
          <w:b/>
          <w:sz w:val="24"/>
          <w:szCs w:val="24"/>
          <w:lang w:eastAsia="ru-RU"/>
        </w:rPr>
      </w:pPr>
      <w:r w:rsidRPr="00F57EF9">
        <w:rPr>
          <w:rFonts w:ascii="Arial" w:eastAsia="Times New Roman" w:hAnsi="Arial" w:cs="Arial"/>
          <w:b/>
          <w:sz w:val="24"/>
          <w:szCs w:val="24"/>
          <w:lang w:eastAsia="ru-RU"/>
        </w:rPr>
        <w:t>1.2. Цель и планируемые результаты освоения дисциплины:</w:t>
      </w:r>
    </w:p>
    <w:p w:rsidR="00F57EF9" w:rsidRPr="00F57EF9" w:rsidRDefault="00F57EF9" w:rsidP="00F57EF9">
      <w:pPr>
        <w:suppressAutoHyphens/>
        <w:spacing w:after="0" w:line="240" w:lineRule="auto"/>
        <w:ind w:firstLine="709"/>
        <w:jc w:val="both"/>
        <w:rPr>
          <w:rFonts w:ascii="Arial" w:eastAsia="Times New Roman" w:hAnsi="Arial" w:cs="Arial"/>
          <w:sz w:val="24"/>
          <w:szCs w:val="24"/>
        </w:rPr>
      </w:pPr>
      <w:r w:rsidRPr="00F57EF9">
        <w:rPr>
          <w:rFonts w:ascii="Arial" w:eastAsia="Times New Roman" w:hAnsi="Arial" w:cs="Arial"/>
          <w:sz w:val="24"/>
          <w:szCs w:val="24"/>
          <w:lang w:eastAsia="ru-RU"/>
        </w:rPr>
        <w:t xml:space="preserve">В рамках программы учебной дисциплины </w:t>
      </w:r>
      <w:proofErr w:type="gramStart"/>
      <w:r w:rsidRPr="00F57EF9">
        <w:rPr>
          <w:rFonts w:ascii="Arial" w:eastAsia="Times New Roman" w:hAnsi="Arial" w:cs="Arial"/>
          <w:sz w:val="24"/>
          <w:szCs w:val="24"/>
          <w:lang w:eastAsia="ru-RU"/>
        </w:rPr>
        <w:t>обучающимися</w:t>
      </w:r>
      <w:proofErr w:type="gramEnd"/>
      <w:r w:rsidRPr="00F57EF9">
        <w:rPr>
          <w:rFonts w:ascii="Arial" w:eastAsia="Times New Roman" w:hAnsi="Arial" w:cs="Arial"/>
          <w:sz w:val="24"/>
          <w:szCs w:val="24"/>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F57EF9" w:rsidRPr="00F57EF9" w:rsidTr="008326D6">
        <w:trPr>
          <w:trHeight w:val="649"/>
        </w:trPr>
        <w:tc>
          <w:tcPr>
            <w:tcW w:w="1589" w:type="dxa"/>
            <w:hideMark/>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Код </w:t>
            </w:r>
          </w:p>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ПК, </w:t>
            </w:r>
            <w:proofErr w:type="gramStart"/>
            <w:r w:rsidRPr="00F57EF9">
              <w:rPr>
                <w:rFonts w:ascii="Arial" w:eastAsia="Times New Roman" w:hAnsi="Arial" w:cs="Arial"/>
                <w:b/>
                <w:bCs/>
                <w:sz w:val="24"/>
                <w:szCs w:val="24"/>
                <w:lang w:eastAsia="ru-RU"/>
              </w:rPr>
              <w:t>ОК</w:t>
            </w:r>
            <w:proofErr w:type="gramEnd"/>
          </w:p>
        </w:tc>
        <w:tc>
          <w:tcPr>
            <w:tcW w:w="3764" w:type="dxa"/>
            <w:hideMark/>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Умения</w:t>
            </w:r>
          </w:p>
        </w:tc>
        <w:tc>
          <w:tcPr>
            <w:tcW w:w="3895" w:type="dxa"/>
            <w:hideMark/>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Знания</w:t>
            </w:r>
          </w:p>
        </w:tc>
      </w:tr>
      <w:tr w:rsidR="00F57EF9" w:rsidRPr="00F57EF9" w:rsidTr="008326D6">
        <w:trPr>
          <w:trHeight w:val="212"/>
        </w:trPr>
        <w:tc>
          <w:tcPr>
            <w:tcW w:w="1589" w:type="dxa"/>
          </w:tcPr>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1.1, 1.2, ПК 2.1, 2.2</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3.1, 3.2,</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proofErr w:type="gramStart"/>
            <w:r w:rsidRPr="00F57EF9">
              <w:rPr>
                <w:rFonts w:ascii="Arial" w:eastAsia="Times New Roman" w:hAnsi="Arial" w:cs="Arial"/>
                <w:sz w:val="24"/>
                <w:szCs w:val="24"/>
                <w:lang w:eastAsia="ru-RU"/>
              </w:rPr>
              <w:t>ОК</w:t>
            </w:r>
            <w:proofErr w:type="gramEnd"/>
            <w:r w:rsidRPr="00F57EF9">
              <w:rPr>
                <w:rFonts w:ascii="Arial" w:eastAsia="Times New Roman" w:hAnsi="Arial" w:cs="Arial"/>
                <w:sz w:val="24"/>
                <w:szCs w:val="24"/>
                <w:lang w:eastAsia="ru-RU"/>
              </w:rPr>
              <w:t xml:space="preserve"> 01, ОК 02, ОК 09</w:t>
            </w:r>
          </w:p>
        </w:tc>
        <w:tc>
          <w:tcPr>
            <w:tcW w:w="3764" w:type="dxa"/>
          </w:tcPr>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Использовать основные законы и принципы теоретической электротехники и электронной техники в профессиональной деятельности.</w:t>
            </w: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Читать принципиальные, электрические и монтажные схемы.</w:t>
            </w: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Рассчитывать параметры электрических, магнитных цепей.</w:t>
            </w: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Пользоваться электроизмерительными приборами и приспособлениями.</w:t>
            </w: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Подбирать устройства электронной техники, электрические приборы и оборудование с определенными параметрами и характеристиками.</w:t>
            </w:r>
          </w:p>
          <w:p w:rsidR="00F57EF9" w:rsidRPr="00F57EF9" w:rsidRDefault="00F57EF9" w:rsidP="00F57EF9">
            <w:pPr>
              <w:suppressAutoHyphens/>
              <w:spacing w:after="0" w:line="240" w:lineRule="auto"/>
              <w:rPr>
                <w:rFonts w:ascii="Arial" w:eastAsia="Times New Roman" w:hAnsi="Arial" w:cs="Arial"/>
                <w:i/>
                <w:sz w:val="24"/>
                <w:szCs w:val="24"/>
                <w:lang w:eastAsia="ru-RU"/>
              </w:rPr>
            </w:pPr>
            <w:r w:rsidRPr="00F57EF9">
              <w:rPr>
                <w:rFonts w:ascii="Arial" w:eastAsia="Times New Roman" w:hAnsi="Arial" w:cs="Arial"/>
                <w:sz w:val="24"/>
                <w:szCs w:val="24"/>
                <w:lang w:eastAsia="ru-RU"/>
              </w:rPr>
              <w:t xml:space="preserve">Собирать электрические </w:t>
            </w:r>
            <w:r w:rsidRPr="00F57EF9">
              <w:rPr>
                <w:rFonts w:ascii="Arial" w:eastAsia="Times New Roman" w:hAnsi="Arial" w:cs="Arial"/>
                <w:sz w:val="24"/>
                <w:szCs w:val="24"/>
                <w:lang w:eastAsia="ru-RU"/>
              </w:rPr>
              <w:lastRenderedPageBreak/>
              <w:t>схемы.</w:t>
            </w:r>
          </w:p>
        </w:tc>
        <w:tc>
          <w:tcPr>
            <w:tcW w:w="3895" w:type="dxa"/>
          </w:tcPr>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lastRenderedPageBreak/>
              <w:t>Способы получения, передачи и использования электрической энергии.</w:t>
            </w: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Основные законы электротехники, характеристики и параметры электрических и магнитных полей, свойства проводников, полупроводников, электроизоляционных, магнитных материалов.</w:t>
            </w: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Основы теории электрических машин, принцип работы типовых электрических устройств.</w:t>
            </w:r>
          </w:p>
          <w:p w:rsidR="00F57EF9" w:rsidRDefault="00F57EF9" w:rsidP="00F57EF9">
            <w:pPr>
              <w:widowControl w:val="0"/>
              <w:autoSpaceDE w:val="0"/>
              <w:autoSpaceDN w:val="0"/>
              <w:adjustRightInd w:val="0"/>
              <w:spacing w:after="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Методы расчета и измерения основных параметров электрических, магнитных цепей.</w:t>
            </w:r>
          </w:p>
          <w:p w:rsidR="00F57EF9" w:rsidRPr="00F57EF9" w:rsidRDefault="00F57EF9" w:rsidP="00F57EF9">
            <w:pPr>
              <w:widowControl w:val="0"/>
              <w:autoSpaceDE w:val="0"/>
              <w:autoSpaceDN w:val="0"/>
              <w:adjustRightInd w:val="0"/>
              <w:spacing w:before="120"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Принципы действия, устройство, основные характеристики электротехнических и электронных устройств и приборов.</w:t>
            </w:r>
          </w:p>
          <w:p w:rsid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p>
          <w:p w:rsidR="00F57EF9" w:rsidRPr="00F57EF9" w:rsidRDefault="00F57EF9" w:rsidP="00F57EF9">
            <w:pPr>
              <w:widowControl w:val="0"/>
              <w:autoSpaceDE w:val="0"/>
              <w:autoSpaceDN w:val="0"/>
              <w:adjustRightInd w:val="0"/>
              <w:spacing w:after="12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принципы выбора </w:t>
            </w:r>
            <w:r w:rsidRPr="00F57EF9">
              <w:rPr>
                <w:rFonts w:ascii="Arial" w:eastAsia="Times New Roman" w:hAnsi="Arial" w:cs="Arial"/>
                <w:sz w:val="24"/>
                <w:szCs w:val="24"/>
                <w:lang w:eastAsia="ru-RU"/>
              </w:rPr>
              <w:lastRenderedPageBreak/>
              <w:t>электрических и электронных устройств и приборов, составления электрических и электронных цепей.</w:t>
            </w:r>
          </w:p>
          <w:p w:rsidR="00F57EF9" w:rsidRPr="00F57EF9" w:rsidRDefault="00F57EF9" w:rsidP="00F57EF9">
            <w:pPr>
              <w:suppressAutoHyphens/>
              <w:spacing w:after="0" w:line="240" w:lineRule="auto"/>
              <w:rPr>
                <w:rFonts w:ascii="Arial" w:eastAsia="Times New Roman" w:hAnsi="Arial" w:cs="Arial"/>
                <w:i/>
                <w:sz w:val="24"/>
                <w:szCs w:val="24"/>
                <w:lang w:eastAsia="ru-RU"/>
              </w:rPr>
            </w:pPr>
            <w:r w:rsidRPr="00F57EF9">
              <w:rPr>
                <w:rFonts w:ascii="Arial" w:eastAsia="Times New Roman" w:hAnsi="Arial" w:cs="Arial"/>
                <w:sz w:val="24"/>
                <w:szCs w:val="24"/>
                <w:lang w:eastAsia="ru-RU"/>
              </w:rPr>
              <w:t>Правила эксплуатации электрооборудования.</w:t>
            </w:r>
          </w:p>
        </w:tc>
      </w:tr>
    </w:tbl>
    <w:p w:rsidR="00F57EF9" w:rsidRDefault="00F57EF9" w:rsidP="00F57EF9">
      <w:pPr>
        <w:suppressAutoHyphens/>
        <w:spacing w:after="240" w:line="240" w:lineRule="auto"/>
        <w:ind w:firstLine="709"/>
        <w:rPr>
          <w:rFonts w:ascii="Arial" w:eastAsia="Times New Roman" w:hAnsi="Arial" w:cs="Arial"/>
          <w:b/>
          <w:sz w:val="24"/>
          <w:szCs w:val="24"/>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126"/>
      </w:tblGrid>
      <w:tr w:rsidR="00F57EF9" w:rsidRPr="0071425E" w:rsidTr="00F57EF9">
        <w:tc>
          <w:tcPr>
            <w:tcW w:w="7196" w:type="dxa"/>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Личностные результаты </w:t>
            </w:r>
          </w:p>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w:t>
            </w:r>
          </w:p>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i/>
                <w:iCs/>
                <w:sz w:val="24"/>
                <w:szCs w:val="24"/>
                <w:lang w:eastAsia="ru-RU"/>
              </w:rPr>
              <w:t>(дескрипторы)</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Код личностных результатов </w:t>
            </w:r>
            <w:r w:rsidRPr="0071425E">
              <w:rPr>
                <w:rFonts w:ascii="Arial" w:eastAsia="Times New Roman" w:hAnsi="Arial" w:cs="Arial"/>
                <w:b/>
                <w:bCs/>
                <w:sz w:val="24"/>
                <w:szCs w:val="24"/>
                <w:lang w:eastAsia="ru-RU"/>
              </w:rPr>
              <w:br/>
              <w:t xml:space="preserve">реализации </w:t>
            </w:r>
            <w:r w:rsidRPr="0071425E">
              <w:rPr>
                <w:rFonts w:ascii="Arial" w:eastAsia="Times New Roman" w:hAnsi="Arial" w:cs="Arial"/>
                <w:b/>
                <w:bCs/>
                <w:sz w:val="24"/>
                <w:szCs w:val="24"/>
                <w:lang w:eastAsia="ru-RU"/>
              </w:rPr>
              <w:br/>
              <w:t xml:space="preserve">программы </w:t>
            </w:r>
            <w:r w:rsidRPr="0071425E">
              <w:rPr>
                <w:rFonts w:ascii="Arial" w:eastAsia="Times New Roman" w:hAnsi="Arial" w:cs="Arial"/>
                <w:b/>
                <w:bCs/>
                <w:sz w:val="24"/>
                <w:szCs w:val="24"/>
                <w:lang w:eastAsia="ru-RU"/>
              </w:rPr>
              <w:br/>
              <w:t>воспитания</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before="120" w:after="0" w:line="240" w:lineRule="auto"/>
              <w:rPr>
                <w:rFonts w:ascii="Arial" w:eastAsia="Times New Roman" w:hAnsi="Arial" w:cs="Arial"/>
                <w:b/>
                <w:bCs/>
                <w:i/>
                <w:iCs/>
                <w:sz w:val="24"/>
                <w:szCs w:val="24"/>
                <w:lang w:val="x-none" w:eastAsia="x-none"/>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себя гражданином России и защитником Отечества, выражающий свою российскую</w:t>
            </w:r>
            <w:r>
              <w:rPr>
                <w:rFonts w:ascii="Arial" w:eastAsia="Times New Roman" w:hAnsi="Arial" w:cs="Arial"/>
                <w:sz w:val="24"/>
                <w:szCs w:val="24"/>
                <w:lang w:eastAsia="ru-RU"/>
              </w:rPr>
              <w:t xml:space="preserve"> идентичность в поликультурном </w:t>
            </w:r>
            <w:r w:rsidRPr="0071425E">
              <w:rPr>
                <w:rFonts w:ascii="Arial" w:eastAsia="Times New Roman" w:hAnsi="Arial" w:cs="Arial"/>
                <w:sz w:val="24"/>
                <w:szCs w:val="24"/>
                <w:lang w:eastAsia="ru-RU"/>
              </w:rPr>
              <w:t xml:space="preserve">и многоконфессиональном российском обществе и современном мировом сообществе. </w:t>
            </w:r>
            <w:proofErr w:type="gramStart"/>
            <w:r w:rsidRPr="0071425E">
              <w:rPr>
                <w:rFonts w:ascii="Arial" w:eastAsia="Times New Roman" w:hAnsi="Arial" w:cs="Arial"/>
                <w:sz w:val="24"/>
                <w:szCs w:val="24"/>
                <w:lang w:eastAsia="ru-RU"/>
              </w:rPr>
              <w:t>Сознающий</w:t>
            </w:r>
            <w:proofErr w:type="gramEnd"/>
            <w:r w:rsidRPr="0071425E">
              <w:rPr>
                <w:rFonts w:ascii="Arial" w:eastAsia="Times New Roman" w:hAnsi="Arial" w:cs="Arial"/>
                <w:sz w:val="24"/>
                <w:szCs w:val="24"/>
                <w:lang w:eastAsia="ru-RU"/>
              </w:rPr>
              <w:t xml:space="preserve"> с</w:t>
            </w:r>
            <w:r>
              <w:rPr>
                <w:rFonts w:ascii="Arial" w:eastAsia="Times New Roman" w:hAnsi="Arial" w:cs="Arial"/>
                <w:sz w:val="24"/>
                <w:szCs w:val="24"/>
                <w:lang w:eastAsia="ru-RU"/>
              </w:rPr>
              <w:t xml:space="preserve">вое единство с народом России, </w:t>
            </w:r>
            <w:r w:rsidRPr="0071425E">
              <w:rPr>
                <w:rFonts w:ascii="Arial" w:eastAsia="Times New Roman" w:hAnsi="Arial" w:cs="Arial"/>
                <w:sz w:val="24"/>
                <w:szCs w:val="24"/>
                <w:lang w:eastAsia="ru-RU"/>
              </w:rPr>
              <w:t xml:space="preserve">с Российским государством, демонстрирующий ответственность </w:t>
            </w:r>
            <w:r w:rsidRPr="0071425E">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w:t>
            </w:r>
            <w:r>
              <w:rPr>
                <w:rFonts w:ascii="Arial" w:eastAsia="Times New Roman" w:hAnsi="Arial" w:cs="Arial"/>
                <w:sz w:val="24"/>
                <w:szCs w:val="24"/>
                <w:lang w:eastAsia="ru-RU"/>
              </w:rPr>
              <w:t xml:space="preserve">торическую правду </w:t>
            </w:r>
            <w:r w:rsidRPr="0071425E">
              <w:rPr>
                <w:rFonts w:ascii="Arial" w:eastAsia="Times New Roman" w:hAnsi="Arial" w:cs="Arial"/>
                <w:sz w:val="24"/>
                <w:szCs w:val="24"/>
                <w:lang w:eastAsia="ru-RU"/>
              </w:rPr>
              <w:t>о Российском государстве</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активную гражданскую позицию на основе уважения закона и правопорядка, пра</w:t>
            </w:r>
            <w:r>
              <w:rPr>
                <w:rFonts w:ascii="Arial" w:eastAsia="Times New Roman" w:hAnsi="Arial" w:cs="Arial"/>
                <w:sz w:val="24"/>
                <w:szCs w:val="24"/>
                <w:lang w:eastAsia="ru-RU"/>
              </w:rPr>
              <w:t xml:space="preserve">в и свобод сограждан, уважения </w:t>
            </w:r>
            <w:r w:rsidRPr="0071425E">
              <w:rPr>
                <w:rFonts w:ascii="Arial" w:eastAsia="Times New Roman" w:hAnsi="Arial" w:cs="Arial"/>
                <w:sz w:val="24"/>
                <w:szCs w:val="24"/>
                <w:lang w:eastAsia="ru-RU"/>
              </w:rPr>
              <w:t>к историческому и культурн</w:t>
            </w:r>
            <w:r>
              <w:rPr>
                <w:rFonts w:ascii="Arial" w:eastAsia="Times New Roman" w:hAnsi="Arial" w:cs="Arial"/>
                <w:sz w:val="24"/>
                <w:szCs w:val="24"/>
                <w:lang w:eastAsia="ru-RU"/>
              </w:rPr>
              <w:t xml:space="preserve">ому наследию России. Осознанно </w:t>
            </w:r>
            <w:r w:rsidRPr="0071425E">
              <w:rPr>
                <w:rFonts w:ascii="Arial" w:eastAsia="Times New Roman" w:hAnsi="Arial" w:cs="Arial"/>
                <w:sz w:val="24"/>
                <w:szCs w:val="24"/>
                <w:lang w:eastAsia="ru-RU"/>
              </w:rPr>
              <w:t xml:space="preserve">и деятельно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неприят</w:t>
            </w:r>
            <w:r>
              <w:rPr>
                <w:rFonts w:ascii="Arial" w:eastAsia="Times New Roman" w:hAnsi="Arial" w:cs="Arial"/>
                <w:sz w:val="24"/>
                <w:szCs w:val="24"/>
                <w:lang w:eastAsia="ru-RU"/>
              </w:rPr>
              <w:t xml:space="preserve">ие дискриминации в обществе </w:t>
            </w:r>
            <w:r w:rsidRPr="0071425E">
              <w:rPr>
                <w:rFonts w:ascii="Arial" w:eastAsia="Times New Roman" w:hAnsi="Arial" w:cs="Arial"/>
                <w:sz w:val="24"/>
                <w:szCs w:val="24"/>
                <w:lang w:eastAsia="ru-RU"/>
              </w:rPr>
              <w:t xml:space="preserve">по социальным, национальным, религиозным признакам; экстремизма, терроризма, коррупции, антигосударственной деятельности. </w:t>
            </w:r>
            <w:proofErr w:type="gramStart"/>
            <w:r w:rsidRPr="0071425E">
              <w:rPr>
                <w:rFonts w:ascii="Arial" w:eastAsia="Times New Roman" w:hAnsi="Arial" w:cs="Arial"/>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Принимающий</w:t>
            </w:r>
            <w:proofErr w:type="gramEnd"/>
            <w:r w:rsidRPr="0071425E">
              <w:rPr>
                <w:rFonts w:ascii="Arial" w:eastAsia="Times New Roman" w:hAnsi="Arial" w:cs="Arial"/>
                <w:sz w:val="24"/>
                <w:szCs w:val="24"/>
                <w:lang w:eastAsia="ru-RU"/>
              </w:rPr>
              <w:t xml:space="preserve"> роль избирателя и участника общественных отношений, связанных с взаимодействием с народными избранниками</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2</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Демонстрирующий</w:t>
            </w:r>
            <w:proofErr w:type="gramEnd"/>
            <w:r w:rsidRPr="0071425E">
              <w:rPr>
                <w:rFonts w:ascii="Arial" w:eastAsia="Times New Roman" w:hAnsi="Arial" w:cs="Arial"/>
                <w:sz w:val="24"/>
                <w:szCs w:val="24"/>
                <w:lang w:eastAsia="ru-RU"/>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71425E">
              <w:rPr>
                <w:rFonts w:ascii="Arial" w:eastAsia="Times New Roman" w:hAnsi="Arial" w:cs="Arial"/>
                <w:sz w:val="24"/>
                <w:szCs w:val="24"/>
                <w:lang w:eastAsia="ru-RU"/>
              </w:rPr>
              <w:t>Готовый</w:t>
            </w:r>
            <w:proofErr w:type="gramEnd"/>
            <w:r w:rsidRPr="0071425E">
              <w:rPr>
                <w:rFonts w:ascii="Arial" w:eastAsia="Times New Roman" w:hAnsi="Arial" w:cs="Arial"/>
                <w:sz w:val="24"/>
                <w:szCs w:val="24"/>
                <w:lang w:eastAsia="ru-RU"/>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71425E">
              <w:rPr>
                <w:rFonts w:ascii="Arial" w:eastAsia="Times New Roman" w:hAnsi="Arial" w:cs="Arial"/>
                <w:sz w:val="24"/>
                <w:szCs w:val="24"/>
                <w:lang w:eastAsia="ru-RU"/>
              </w:rPr>
              <w:t>девиантным</w:t>
            </w:r>
            <w:proofErr w:type="spellEnd"/>
            <w:r w:rsidRPr="0071425E">
              <w:rPr>
                <w:rFonts w:ascii="Arial" w:eastAsia="Times New Roman" w:hAnsi="Arial" w:cs="Arial"/>
                <w:sz w:val="24"/>
                <w:szCs w:val="24"/>
                <w:lang w:eastAsia="ru-RU"/>
              </w:rPr>
              <w:t xml:space="preserve"> поведением. Демонстрирующий неприятие социально </w:t>
            </w:r>
            <w:r w:rsidRPr="0071425E">
              <w:rPr>
                <w:rFonts w:ascii="Arial" w:eastAsia="Times New Roman" w:hAnsi="Arial" w:cs="Arial"/>
                <w:sz w:val="24"/>
                <w:szCs w:val="24"/>
                <w:lang w:eastAsia="ru-RU"/>
              </w:rPr>
              <w:lastRenderedPageBreak/>
              <w:t>опасного поведения окружающих и предупрежда</w:t>
            </w:r>
            <w:r>
              <w:rPr>
                <w:rFonts w:ascii="Arial" w:eastAsia="Times New Roman" w:hAnsi="Arial" w:cs="Arial"/>
                <w:sz w:val="24"/>
                <w:szCs w:val="24"/>
                <w:lang w:eastAsia="ru-RU"/>
              </w:rPr>
              <w:t xml:space="preserve">ющий его. </w:t>
            </w:r>
            <w:proofErr w:type="gramStart"/>
            <w:r>
              <w:rPr>
                <w:rFonts w:ascii="Arial" w:eastAsia="Times New Roman" w:hAnsi="Arial" w:cs="Arial"/>
                <w:sz w:val="24"/>
                <w:szCs w:val="24"/>
                <w:lang w:eastAsia="ru-RU"/>
              </w:rPr>
              <w:t>Проявляющий</w:t>
            </w:r>
            <w:proofErr w:type="gramEnd"/>
            <w:r>
              <w:rPr>
                <w:rFonts w:ascii="Arial" w:eastAsia="Times New Roman" w:hAnsi="Arial" w:cs="Arial"/>
                <w:sz w:val="24"/>
                <w:szCs w:val="24"/>
                <w:lang w:eastAsia="ru-RU"/>
              </w:rPr>
              <w:t xml:space="preserve"> уважение </w:t>
            </w:r>
            <w:r w:rsidRPr="0071425E">
              <w:rPr>
                <w:rFonts w:ascii="Arial" w:eastAsia="Times New Roman" w:hAnsi="Arial" w:cs="Arial"/>
                <w:sz w:val="24"/>
                <w:szCs w:val="24"/>
                <w:lang w:eastAsia="ru-RU"/>
              </w:rPr>
              <w:t>к людям старшего поколения, готовность к участию в социальной поддержке нуждающихся в ней</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3</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lastRenderedPageBreak/>
              <w:t>Проявляющий</w:t>
            </w:r>
            <w:proofErr w:type="gramEnd"/>
            <w:r w:rsidRPr="0071425E">
              <w:rPr>
                <w:rFonts w:ascii="Arial" w:eastAsia="Times New Roman" w:hAnsi="Arial" w:cs="Arial"/>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71425E">
              <w:rPr>
                <w:rFonts w:ascii="Arial" w:eastAsia="Times New Roman" w:hAnsi="Arial" w:cs="Arial"/>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осознанную готовность к получению профессионального образован</w:t>
            </w:r>
            <w:r>
              <w:rPr>
                <w:rFonts w:ascii="Arial" w:eastAsia="Times New Roman" w:hAnsi="Arial" w:cs="Arial"/>
                <w:sz w:val="24"/>
                <w:szCs w:val="24"/>
                <w:lang w:eastAsia="ru-RU"/>
              </w:rPr>
              <w:t xml:space="preserve">ия, к непрерывному образованию </w:t>
            </w:r>
            <w:r w:rsidRPr="0071425E">
              <w:rPr>
                <w:rFonts w:ascii="Arial" w:eastAsia="Times New Roman" w:hAnsi="Arial" w:cs="Arial"/>
                <w:sz w:val="24"/>
                <w:szCs w:val="24"/>
                <w:lang w:eastAsia="ru-RU"/>
              </w:rPr>
              <w:t>в течение жизни Демонс</w:t>
            </w:r>
            <w:r>
              <w:rPr>
                <w:rFonts w:ascii="Arial" w:eastAsia="Times New Roman" w:hAnsi="Arial" w:cs="Arial"/>
                <w:sz w:val="24"/>
                <w:szCs w:val="24"/>
                <w:lang w:eastAsia="ru-RU"/>
              </w:rPr>
              <w:t xml:space="preserve">трирующий позитивное отношение </w:t>
            </w:r>
            <w:r w:rsidRPr="0071425E">
              <w:rPr>
                <w:rFonts w:ascii="Arial" w:eastAsia="Times New Roman" w:hAnsi="Arial" w:cs="Arial"/>
                <w:sz w:val="24"/>
                <w:szCs w:val="24"/>
                <w:lang w:eastAsia="ru-RU"/>
              </w:rPr>
              <w:t>к регулированию трудо</w:t>
            </w:r>
            <w:r>
              <w:rPr>
                <w:rFonts w:ascii="Arial" w:eastAsia="Times New Roman" w:hAnsi="Arial" w:cs="Arial"/>
                <w:sz w:val="24"/>
                <w:szCs w:val="24"/>
                <w:lang w:eastAsia="ru-RU"/>
              </w:rPr>
              <w:t xml:space="preserve">вых отношений. </w:t>
            </w:r>
            <w:proofErr w:type="gramStart"/>
            <w:r>
              <w:rPr>
                <w:rFonts w:ascii="Arial" w:eastAsia="Times New Roman" w:hAnsi="Arial" w:cs="Arial"/>
                <w:sz w:val="24"/>
                <w:szCs w:val="24"/>
                <w:lang w:eastAsia="ru-RU"/>
              </w:rPr>
              <w:t>Ориентированный</w:t>
            </w:r>
            <w:proofErr w:type="gramEnd"/>
            <w:r>
              <w:rPr>
                <w:rFonts w:ascii="Arial" w:eastAsia="Times New Roman" w:hAnsi="Arial" w:cs="Arial"/>
                <w:sz w:val="24"/>
                <w:szCs w:val="24"/>
                <w:lang w:eastAsia="ru-RU"/>
              </w:rPr>
              <w:t xml:space="preserve"> </w:t>
            </w:r>
            <w:r w:rsidRPr="0071425E">
              <w:rPr>
                <w:rFonts w:ascii="Arial" w:eastAsia="Times New Roman" w:hAnsi="Arial" w:cs="Arial"/>
                <w:sz w:val="24"/>
                <w:szCs w:val="24"/>
                <w:lang w:eastAsia="ru-RU"/>
              </w:rPr>
              <w:t xml:space="preserve">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71425E">
              <w:rPr>
                <w:rFonts w:ascii="Arial" w:eastAsia="Times New Roman" w:hAnsi="Arial" w:cs="Arial"/>
                <w:sz w:val="24"/>
                <w:szCs w:val="24"/>
                <w:lang w:eastAsia="ru-RU"/>
              </w:rPr>
              <w:t>Стремящийся</w:t>
            </w:r>
            <w:proofErr w:type="gramEnd"/>
            <w:r w:rsidRPr="0071425E">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4</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свою этнокультурную идентичность, сознающий себя патриотом народа России, деятельно в</w:t>
            </w:r>
            <w:r>
              <w:rPr>
                <w:rFonts w:ascii="Arial" w:eastAsia="Times New Roman" w:hAnsi="Arial" w:cs="Arial"/>
                <w:sz w:val="24"/>
                <w:szCs w:val="24"/>
                <w:lang w:eastAsia="ru-RU"/>
              </w:rPr>
              <w:t xml:space="preserve">ыражающий чувство причастности </w:t>
            </w:r>
            <w:r w:rsidRPr="0071425E">
              <w:rPr>
                <w:rFonts w:ascii="Arial" w:eastAsia="Times New Roman" w:hAnsi="Arial" w:cs="Arial"/>
                <w:sz w:val="24"/>
                <w:szCs w:val="24"/>
                <w:lang w:eastAsia="ru-RU"/>
              </w:rPr>
              <w:t xml:space="preserve">к многонациональному народу России, к Российскому Отечеству. </w:t>
            </w: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w:t>
            </w:r>
            <w:r>
              <w:rPr>
                <w:rFonts w:ascii="Arial" w:eastAsia="Times New Roman" w:hAnsi="Arial" w:cs="Arial"/>
                <w:sz w:val="24"/>
                <w:szCs w:val="24"/>
                <w:lang w:eastAsia="ru-RU"/>
              </w:rPr>
              <w:t xml:space="preserve">тное отношение к историческому </w:t>
            </w:r>
            <w:r w:rsidRPr="0071425E">
              <w:rPr>
                <w:rFonts w:ascii="Arial" w:eastAsia="Times New Roman" w:hAnsi="Arial" w:cs="Arial"/>
                <w:sz w:val="24"/>
                <w:szCs w:val="24"/>
                <w:lang w:eastAsia="ru-RU"/>
              </w:rPr>
              <w:t xml:space="preserve">и культурному наследию народов России, к национальным символам, праздникам, памятникам, традициям народов, проживающих в России, </w:t>
            </w:r>
            <w:r>
              <w:rPr>
                <w:rFonts w:ascii="Arial" w:eastAsia="Times New Roman" w:hAnsi="Arial" w:cs="Arial"/>
                <w:sz w:val="24"/>
                <w:szCs w:val="24"/>
                <w:lang w:eastAsia="ru-RU"/>
              </w:rPr>
              <w:t xml:space="preserve">к соотечественникам за рубежом, </w:t>
            </w:r>
            <w:r w:rsidRPr="0071425E">
              <w:rPr>
                <w:rFonts w:ascii="Arial" w:eastAsia="Times New Roman" w:hAnsi="Arial" w:cs="Arial"/>
                <w:sz w:val="24"/>
                <w:szCs w:val="24"/>
                <w:lang w:eastAsia="ru-RU"/>
              </w:rPr>
              <w:t>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5</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6</w:t>
            </w:r>
          </w:p>
        </w:tc>
      </w:tr>
      <w:tr w:rsidR="00F57EF9" w:rsidRPr="0071425E" w:rsidTr="00F57EF9">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бережливое и чуткое отношение к религиозной принадлежности каждо</w:t>
            </w:r>
            <w:r>
              <w:rPr>
                <w:rFonts w:ascii="Arial" w:eastAsia="Times New Roman" w:hAnsi="Arial" w:cs="Arial"/>
                <w:sz w:val="24"/>
                <w:szCs w:val="24"/>
                <w:lang w:eastAsia="ru-RU"/>
              </w:rPr>
              <w:t xml:space="preserve">го человека, предупредительный </w:t>
            </w:r>
            <w:r w:rsidRPr="0071425E">
              <w:rPr>
                <w:rFonts w:ascii="Arial" w:eastAsia="Times New Roman" w:hAnsi="Arial" w:cs="Arial"/>
                <w:sz w:val="24"/>
                <w:szCs w:val="24"/>
                <w:lang w:eastAsia="ru-RU"/>
              </w:rPr>
              <w:t>в отношении выражения прав и законных интересов других людей</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7</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и демонстрирующ</w:t>
            </w:r>
            <w:r>
              <w:rPr>
                <w:rFonts w:ascii="Arial" w:eastAsia="Times New Roman" w:hAnsi="Arial" w:cs="Arial"/>
                <w:sz w:val="24"/>
                <w:szCs w:val="24"/>
                <w:lang w:eastAsia="ru-RU"/>
              </w:rPr>
              <w:t xml:space="preserve">ий уважение законных интересов </w:t>
            </w:r>
            <w:r w:rsidRPr="0071425E">
              <w:rPr>
                <w:rFonts w:ascii="Arial" w:eastAsia="Times New Roman" w:hAnsi="Arial" w:cs="Arial"/>
                <w:sz w:val="24"/>
                <w:szCs w:val="24"/>
                <w:lang w:eastAsia="ru-RU"/>
              </w:rPr>
              <w:t xml:space="preserve">и прав представителей различных этнокультурных, социальных, конфессиональных групп в </w:t>
            </w:r>
            <w:r w:rsidRPr="0071425E">
              <w:rPr>
                <w:rFonts w:ascii="Arial" w:eastAsia="Times New Roman" w:hAnsi="Arial" w:cs="Arial"/>
                <w:sz w:val="24"/>
                <w:szCs w:val="24"/>
                <w:lang w:eastAsia="ru-RU"/>
              </w:rPr>
              <w:lastRenderedPageBreak/>
              <w:t xml:space="preserve">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71425E">
              <w:rPr>
                <w:rFonts w:ascii="Arial" w:eastAsia="Times New Roman" w:hAnsi="Arial" w:cs="Arial"/>
                <w:sz w:val="24"/>
                <w:szCs w:val="24"/>
                <w:lang w:eastAsia="ru-RU"/>
              </w:rPr>
              <w:t>Понимающий</w:t>
            </w:r>
            <w:proofErr w:type="gramEnd"/>
            <w:r w:rsidRPr="0071425E">
              <w:rPr>
                <w:rFonts w:ascii="Arial" w:eastAsia="Times New Roman" w:hAnsi="Arial" w:cs="Arial"/>
                <w:sz w:val="24"/>
                <w:szCs w:val="24"/>
                <w:lang w:eastAsia="ru-RU"/>
              </w:rPr>
              <w:t xml:space="preserve"> и деятельно выражающий ценность межрелигиозного и межнационального согласия людей, граждан, народов в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сопричастность к преумножению и трансляции культурных традиций и ценностей многонационального росси</w:t>
            </w:r>
            <w:r>
              <w:rPr>
                <w:rFonts w:ascii="Arial" w:eastAsia="Times New Roman" w:hAnsi="Arial" w:cs="Arial"/>
                <w:sz w:val="24"/>
                <w:szCs w:val="24"/>
                <w:lang w:eastAsia="ru-RU"/>
              </w:rPr>
              <w:t xml:space="preserve">йского государства, включенный </w:t>
            </w:r>
            <w:r w:rsidRPr="0071425E">
              <w:rPr>
                <w:rFonts w:ascii="Arial" w:eastAsia="Times New Roman" w:hAnsi="Arial" w:cs="Arial"/>
                <w:sz w:val="24"/>
                <w:szCs w:val="24"/>
                <w:lang w:eastAsia="ru-RU"/>
              </w:rPr>
              <w:t>в общественные инициативы, направленные на их сохранение</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8</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ind w:firstLine="33"/>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lastRenderedPageBreak/>
              <w:t>Сознающий</w:t>
            </w:r>
            <w:proofErr w:type="gramEnd"/>
            <w:r w:rsidRPr="0071425E">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w:t>
            </w:r>
            <w:r>
              <w:rPr>
                <w:rFonts w:ascii="Arial" w:eastAsia="Times New Roman" w:hAnsi="Arial" w:cs="Arial"/>
                <w:sz w:val="24"/>
                <w:szCs w:val="24"/>
                <w:lang w:eastAsia="ru-RU"/>
              </w:rPr>
              <w:t xml:space="preserve">ь), демонстрирующий стремление </w:t>
            </w:r>
            <w:r w:rsidRPr="0071425E">
              <w:rPr>
                <w:rFonts w:ascii="Arial" w:eastAsia="Times New Roman" w:hAnsi="Arial" w:cs="Arial"/>
                <w:sz w:val="24"/>
                <w:szCs w:val="24"/>
                <w:lang w:eastAsia="ru-RU"/>
              </w:rPr>
              <w:t xml:space="preserve">к физическому совершенствованию. </w:t>
            </w:r>
            <w:proofErr w:type="gramStart"/>
            <w:r w:rsidRPr="0071425E">
              <w:rPr>
                <w:rFonts w:ascii="Arial" w:eastAsia="Times New Roman" w:hAnsi="Arial" w:cs="Arial"/>
                <w:sz w:val="24"/>
                <w:szCs w:val="24"/>
                <w:lang w:eastAsia="ru-RU"/>
              </w:rPr>
              <w:t>Проявляющи</w:t>
            </w:r>
            <w:r>
              <w:rPr>
                <w:rFonts w:ascii="Arial" w:eastAsia="Times New Roman" w:hAnsi="Arial" w:cs="Arial"/>
                <w:sz w:val="24"/>
                <w:szCs w:val="24"/>
                <w:lang w:eastAsia="ru-RU"/>
              </w:rPr>
              <w:t xml:space="preserve">й сознательное </w:t>
            </w:r>
            <w:r w:rsidRPr="0071425E">
              <w:rPr>
                <w:rFonts w:ascii="Arial" w:eastAsia="Times New Roman" w:hAnsi="Arial" w:cs="Arial"/>
                <w:sz w:val="24"/>
                <w:szCs w:val="24"/>
                <w:lang w:eastAsia="ru-RU"/>
              </w:rPr>
              <w:t xml:space="preserve">и обоснованное неприятие вредных привычек и опасных наклонностей (курение, употребление алкоголя, наркотиков, </w:t>
            </w:r>
            <w:proofErr w:type="spellStart"/>
            <w:r w:rsidRPr="0071425E">
              <w:rPr>
                <w:rFonts w:ascii="Arial" w:eastAsia="Times New Roman" w:hAnsi="Arial" w:cs="Arial"/>
                <w:sz w:val="24"/>
                <w:szCs w:val="24"/>
                <w:lang w:eastAsia="ru-RU"/>
              </w:rPr>
              <w:t>психоактивных</w:t>
            </w:r>
            <w:proofErr w:type="spellEnd"/>
            <w:r w:rsidRPr="0071425E">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9</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природному наследию страны и мира, проявляющий </w:t>
            </w:r>
            <w:proofErr w:type="spellStart"/>
            <w:r w:rsidRPr="0071425E">
              <w:rPr>
                <w:rFonts w:ascii="Arial" w:eastAsia="Times New Roman" w:hAnsi="Arial" w:cs="Arial"/>
                <w:sz w:val="24"/>
                <w:szCs w:val="24"/>
                <w:lang w:eastAsia="ru-RU"/>
              </w:rPr>
              <w:t>сформированность</w:t>
            </w:r>
            <w:proofErr w:type="spellEnd"/>
            <w:r w:rsidRPr="0071425E">
              <w:rPr>
                <w:rFonts w:ascii="Arial" w:eastAsia="Times New Roman" w:hAnsi="Arial" w:cs="Arial"/>
                <w:sz w:val="24"/>
                <w:szCs w:val="24"/>
                <w:lang w:eastAsia="ru-RU"/>
              </w:rPr>
              <w:t xml:space="preserve"> экологической культуры на основе понимания вли</w:t>
            </w:r>
            <w:r>
              <w:rPr>
                <w:rFonts w:ascii="Arial" w:eastAsia="Times New Roman" w:hAnsi="Arial" w:cs="Arial"/>
                <w:sz w:val="24"/>
                <w:szCs w:val="24"/>
                <w:lang w:eastAsia="ru-RU"/>
              </w:rPr>
              <w:t xml:space="preserve">яния социальных, экономических </w:t>
            </w:r>
            <w:r w:rsidRPr="0071425E">
              <w:rPr>
                <w:rFonts w:ascii="Arial" w:eastAsia="Times New Roman" w:hAnsi="Arial" w:cs="Arial"/>
                <w:sz w:val="24"/>
                <w:szCs w:val="24"/>
                <w:lang w:eastAsia="ru-RU"/>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w:t>
            </w:r>
            <w:r>
              <w:rPr>
                <w:rFonts w:ascii="Arial" w:eastAsia="Times New Roman" w:hAnsi="Arial" w:cs="Arial"/>
                <w:sz w:val="24"/>
                <w:szCs w:val="24"/>
                <w:lang w:eastAsia="ru-RU"/>
              </w:rPr>
              <w:t xml:space="preserve">ритории, поселения, включенный </w:t>
            </w:r>
            <w:r w:rsidRPr="0071425E">
              <w:rPr>
                <w:rFonts w:ascii="Arial" w:eastAsia="Times New Roman" w:hAnsi="Arial" w:cs="Arial"/>
                <w:sz w:val="24"/>
                <w:szCs w:val="24"/>
                <w:lang w:eastAsia="ru-RU"/>
              </w:rPr>
              <w:t>в общественные инициативы, направленные на заботу о них</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10</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уважение к эстетическим ценностям, обладающий основами эстетической ку</w:t>
            </w:r>
            <w:r>
              <w:rPr>
                <w:rFonts w:ascii="Arial" w:eastAsia="Times New Roman" w:hAnsi="Arial" w:cs="Arial"/>
                <w:sz w:val="24"/>
                <w:szCs w:val="24"/>
                <w:lang w:eastAsia="ru-RU"/>
              </w:rPr>
              <w:t xml:space="preserve">льтуры. Критически оценивающий </w:t>
            </w:r>
            <w:r w:rsidRPr="0071425E">
              <w:rPr>
                <w:rFonts w:ascii="Arial" w:eastAsia="Times New Roman" w:hAnsi="Arial" w:cs="Arial"/>
                <w:sz w:val="24"/>
                <w:szCs w:val="24"/>
                <w:lang w:eastAsia="ru-RU"/>
              </w:rPr>
              <w:t xml:space="preserve">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культуре как средству коммуникации </w:t>
            </w:r>
            <w:r w:rsidRPr="0071425E">
              <w:rPr>
                <w:rFonts w:ascii="Arial" w:eastAsia="Times New Roman" w:hAnsi="Arial" w:cs="Arial"/>
                <w:sz w:val="24"/>
                <w:szCs w:val="24"/>
                <w:lang w:eastAsia="ru-RU"/>
              </w:rPr>
              <w:br/>
              <w:t xml:space="preserve">и самовыражения в обществе, выражающий сопричастность </w:t>
            </w:r>
            <w:r w:rsidRPr="0071425E">
              <w:rPr>
                <w:rFonts w:ascii="Arial" w:eastAsia="Times New Roman" w:hAnsi="Arial" w:cs="Arial"/>
                <w:sz w:val="24"/>
                <w:szCs w:val="24"/>
                <w:lang w:eastAsia="ru-RU"/>
              </w:rPr>
              <w:br/>
              <w:t xml:space="preserve">к нравственным нормам, традициям в искусстве. </w:t>
            </w:r>
            <w:proofErr w:type="gramStart"/>
            <w:r w:rsidRPr="0071425E">
              <w:rPr>
                <w:rFonts w:ascii="Arial" w:eastAsia="Times New Roman" w:hAnsi="Arial" w:cs="Arial"/>
                <w:sz w:val="24"/>
                <w:szCs w:val="24"/>
                <w:lang w:eastAsia="ru-RU"/>
              </w:rPr>
              <w:t>Ориентированный</w:t>
            </w:r>
            <w:proofErr w:type="gramEnd"/>
            <w:r w:rsidRPr="0071425E">
              <w:rPr>
                <w:rFonts w:ascii="Arial" w:eastAsia="Times New Roman" w:hAnsi="Arial" w:cs="Arial"/>
                <w:sz w:val="24"/>
                <w:szCs w:val="24"/>
                <w:lang w:eastAsia="ru-RU"/>
              </w:rPr>
              <w:t xml:space="preserve">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71425E">
              <w:rPr>
                <w:rFonts w:ascii="Arial" w:eastAsia="Times New Roman" w:hAnsi="Arial" w:cs="Arial"/>
                <w:sz w:val="24"/>
                <w:szCs w:val="24"/>
                <w:lang w:eastAsia="ru-RU"/>
              </w:rPr>
              <w:t>Разде</w:t>
            </w:r>
            <w:r>
              <w:rPr>
                <w:rFonts w:ascii="Arial" w:eastAsia="Times New Roman" w:hAnsi="Arial" w:cs="Arial"/>
                <w:sz w:val="24"/>
                <w:szCs w:val="24"/>
                <w:lang w:eastAsia="ru-RU"/>
              </w:rPr>
              <w:t>ляющий</w:t>
            </w:r>
            <w:proofErr w:type="gramEnd"/>
            <w:r>
              <w:rPr>
                <w:rFonts w:ascii="Arial" w:eastAsia="Times New Roman" w:hAnsi="Arial" w:cs="Arial"/>
                <w:sz w:val="24"/>
                <w:szCs w:val="24"/>
                <w:lang w:eastAsia="ru-RU"/>
              </w:rPr>
              <w:t xml:space="preserve"> ценности отечественного </w:t>
            </w:r>
            <w:r w:rsidRPr="0071425E">
              <w:rPr>
                <w:rFonts w:ascii="Arial" w:eastAsia="Times New Roman" w:hAnsi="Arial" w:cs="Arial"/>
                <w:sz w:val="24"/>
                <w:szCs w:val="24"/>
                <w:lang w:eastAsia="ru-RU"/>
              </w:rPr>
              <w:t xml:space="preserve">и мирового художественного наследия, роли народных традиций </w:t>
            </w:r>
            <w:r w:rsidRPr="0071425E">
              <w:rPr>
                <w:rFonts w:ascii="Arial" w:eastAsia="Times New Roman" w:hAnsi="Arial" w:cs="Arial"/>
                <w:sz w:val="24"/>
                <w:szCs w:val="24"/>
                <w:lang w:eastAsia="ru-RU"/>
              </w:rPr>
              <w:br/>
              <w:t xml:space="preserve">и народного творчества в искусстве.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ценностное отношение к технической и промышленной эстетике</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11</w:t>
            </w:r>
          </w:p>
        </w:tc>
      </w:tr>
      <w:tr w:rsidR="00F57EF9" w:rsidRPr="0071425E" w:rsidTr="00F57EF9">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57EF9" w:rsidRPr="0071425E" w:rsidRDefault="00F57EF9" w:rsidP="00F57EF9">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bCs/>
                <w:sz w:val="24"/>
                <w:szCs w:val="24"/>
                <w:lang w:eastAsia="ru-RU"/>
              </w:rPr>
              <w:t>Принимающий</w:t>
            </w:r>
            <w:proofErr w:type="gramEnd"/>
            <w:r w:rsidRPr="0071425E">
              <w:rPr>
                <w:rFonts w:ascii="Arial" w:eastAsia="Times New Roman" w:hAnsi="Arial" w:cs="Arial"/>
                <w:bCs/>
                <w:sz w:val="24"/>
                <w:szCs w:val="24"/>
                <w:lang w:eastAsia="ru-RU"/>
              </w:rPr>
              <w:t xml:space="preserve"> российские традиционные семейные </w:t>
            </w:r>
            <w:r w:rsidRPr="0071425E">
              <w:rPr>
                <w:rFonts w:ascii="Arial" w:eastAsia="Times New Roman" w:hAnsi="Arial" w:cs="Arial"/>
                <w:bCs/>
                <w:sz w:val="24"/>
                <w:szCs w:val="24"/>
                <w:lang w:eastAsia="ru-RU"/>
              </w:rPr>
              <w:lastRenderedPageBreak/>
              <w:t xml:space="preserve">ценности. </w:t>
            </w:r>
            <w:proofErr w:type="gramStart"/>
            <w:r w:rsidRPr="0071425E">
              <w:rPr>
                <w:rFonts w:ascii="Arial" w:eastAsia="Times New Roman" w:hAnsi="Arial" w:cs="Arial"/>
                <w:bCs/>
                <w:sz w:val="24"/>
                <w:szCs w:val="24"/>
                <w:lang w:eastAsia="ru-RU"/>
              </w:rPr>
              <w:t>Ориентированный</w:t>
            </w:r>
            <w:proofErr w:type="gramEnd"/>
            <w:r w:rsidRPr="0071425E">
              <w:rPr>
                <w:rFonts w:ascii="Arial" w:eastAsia="Times New Roman" w:hAnsi="Arial" w:cs="Arial"/>
                <w:bCs/>
                <w:sz w:val="24"/>
                <w:szCs w:val="24"/>
                <w:lang w:eastAsia="ru-RU"/>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w:t>
            </w:r>
            <w:r>
              <w:rPr>
                <w:rFonts w:ascii="Arial" w:eastAsia="Times New Roman" w:hAnsi="Arial" w:cs="Arial"/>
                <w:bCs/>
                <w:sz w:val="24"/>
                <w:szCs w:val="24"/>
                <w:lang w:eastAsia="ru-RU"/>
              </w:rPr>
              <w:t xml:space="preserve">твенности, отказа от отношений </w:t>
            </w:r>
            <w:r w:rsidRPr="0071425E">
              <w:rPr>
                <w:rFonts w:ascii="Arial" w:eastAsia="Times New Roman" w:hAnsi="Arial" w:cs="Arial"/>
                <w:bCs/>
                <w:sz w:val="24"/>
                <w:szCs w:val="24"/>
                <w:lang w:eastAsia="ru-RU"/>
              </w:rPr>
              <w:t>со своими детьми и их финансового содержания</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12</w:t>
            </w:r>
          </w:p>
        </w:tc>
      </w:tr>
      <w:tr w:rsidR="00F57EF9" w:rsidRPr="0071425E" w:rsidTr="00F57EF9">
        <w:tc>
          <w:tcPr>
            <w:tcW w:w="9322" w:type="dxa"/>
            <w:gridSpan w:val="2"/>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bookmarkStart w:id="1" w:name="_Hlk75857481"/>
            <w:r w:rsidRPr="0071425E">
              <w:rPr>
                <w:rFonts w:ascii="Arial" w:eastAsia="Times New Roman" w:hAnsi="Arial" w:cs="Arial"/>
                <w:b/>
                <w:bCs/>
                <w:sz w:val="24"/>
                <w:szCs w:val="24"/>
                <w:lang w:eastAsia="ru-RU"/>
              </w:rPr>
              <w:lastRenderedPageBreak/>
              <w:t>Личностные результаты</w:t>
            </w:r>
          </w:p>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71425E">
              <w:rPr>
                <w:rFonts w:ascii="Arial" w:eastAsia="Times New Roman" w:hAnsi="Arial" w:cs="Arial"/>
                <w:b/>
                <w:bCs/>
                <w:sz w:val="24"/>
                <w:szCs w:val="24"/>
                <w:lang w:eastAsia="ru-RU"/>
              </w:rPr>
              <w:br/>
              <w:t>к деловым качествам личности</w:t>
            </w:r>
            <w:bookmarkEnd w:id="1"/>
          </w:p>
        </w:tc>
      </w:tr>
      <w:tr w:rsidR="00F57EF9" w:rsidRPr="0071425E" w:rsidTr="00F57EF9">
        <w:tc>
          <w:tcPr>
            <w:tcW w:w="7196" w:type="dxa"/>
          </w:tcPr>
          <w:p w:rsidR="00F57EF9" w:rsidRPr="0071425E" w:rsidRDefault="00F57EF9" w:rsidP="00F57EF9">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13</w:t>
            </w:r>
          </w:p>
        </w:tc>
      </w:tr>
      <w:tr w:rsidR="00F57EF9" w:rsidRPr="0071425E" w:rsidTr="00F57EF9">
        <w:tc>
          <w:tcPr>
            <w:tcW w:w="7196" w:type="dxa"/>
          </w:tcPr>
          <w:p w:rsidR="00F57EF9" w:rsidRPr="0071425E" w:rsidRDefault="00F57EF9" w:rsidP="00F57EF9">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F57EF9" w:rsidRPr="0071425E" w:rsidRDefault="00F57EF9" w:rsidP="008326D6">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14</w:t>
            </w:r>
          </w:p>
        </w:tc>
      </w:tr>
      <w:tr w:rsidR="00F57EF9" w:rsidRPr="0071425E" w:rsidTr="00F57EF9">
        <w:tc>
          <w:tcPr>
            <w:tcW w:w="7196" w:type="dxa"/>
          </w:tcPr>
          <w:p w:rsidR="00F57EF9" w:rsidRPr="0071425E" w:rsidRDefault="00F57EF9" w:rsidP="00F57EF9">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F57EF9" w:rsidRPr="0071425E" w:rsidRDefault="00F57EF9" w:rsidP="008326D6">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15</w:t>
            </w:r>
          </w:p>
        </w:tc>
      </w:tr>
      <w:tr w:rsidR="00F57EF9" w:rsidRPr="0071425E" w:rsidTr="00F57EF9">
        <w:tc>
          <w:tcPr>
            <w:tcW w:w="7196" w:type="dxa"/>
          </w:tcPr>
          <w:p w:rsidR="00F57EF9" w:rsidRPr="0071425E" w:rsidRDefault="00F57EF9" w:rsidP="00F57EF9">
            <w:pPr>
              <w:spacing w:after="0" w:line="240" w:lineRule="auto"/>
              <w:rPr>
                <w:rFonts w:ascii="Arial" w:eastAsia="Times New Roman" w:hAnsi="Arial" w:cs="Arial"/>
                <w:sz w:val="24"/>
                <w:szCs w:val="24"/>
                <w:lang w:eastAsia="ru-RU"/>
              </w:rPr>
            </w:pPr>
            <w:r w:rsidRPr="0071425E">
              <w:rPr>
                <w:rFonts w:ascii="Arial" w:eastAsia="Times New Roman" w:hAnsi="Arial" w:cs="Arial"/>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F57EF9" w:rsidRPr="0071425E" w:rsidRDefault="00F57EF9" w:rsidP="008326D6">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16</w:t>
            </w:r>
          </w:p>
        </w:tc>
      </w:tr>
      <w:tr w:rsidR="00F57EF9" w:rsidRPr="0071425E" w:rsidTr="00F57EF9">
        <w:trPr>
          <w:trHeight w:val="663"/>
        </w:trPr>
        <w:tc>
          <w:tcPr>
            <w:tcW w:w="7196" w:type="dxa"/>
          </w:tcPr>
          <w:p w:rsidR="00F57EF9" w:rsidRPr="0071425E" w:rsidRDefault="00F57EF9" w:rsidP="00F57EF9">
            <w:pPr>
              <w:spacing w:after="0" w:line="240" w:lineRule="auto"/>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126" w:type="dxa"/>
          </w:tcPr>
          <w:p w:rsidR="00F57EF9" w:rsidRPr="0071425E" w:rsidRDefault="00F57EF9" w:rsidP="008326D6">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sz w:val="24"/>
                <w:szCs w:val="24"/>
                <w:lang w:eastAsia="ru-RU"/>
              </w:rPr>
              <w:t>ЛР 17</w:t>
            </w:r>
          </w:p>
        </w:tc>
      </w:tr>
    </w:tbl>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F57EF9" w:rsidRDefault="00F57EF9" w:rsidP="00F57EF9">
      <w:pPr>
        <w:suppressAutoHyphens/>
        <w:spacing w:after="240" w:line="240" w:lineRule="auto"/>
        <w:ind w:firstLine="709"/>
        <w:rPr>
          <w:rFonts w:ascii="Arial" w:eastAsia="Times New Roman" w:hAnsi="Arial" w:cs="Arial"/>
          <w:b/>
          <w:sz w:val="24"/>
          <w:szCs w:val="24"/>
          <w:lang w:eastAsia="ru-RU"/>
        </w:rPr>
      </w:pPr>
    </w:p>
    <w:p w:rsidR="00167910" w:rsidRDefault="00167910" w:rsidP="00F57EF9">
      <w:pPr>
        <w:suppressAutoHyphens/>
        <w:spacing w:after="240" w:line="240" w:lineRule="auto"/>
        <w:ind w:firstLine="709"/>
        <w:rPr>
          <w:rFonts w:ascii="Arial" w:eastAsia="Times New Roman" w:hAnsi="Arial" w:cs="Arial"/>
          <w:b/>
          <w:sz w:val="24"/>
          <w:szCs w:val="24"/>
          <w:lang w:eastAsia="ru-RU"/>
        </w:rPr>
      </w:pPr>
    </w:p>
    <w:p w:rsidR="00167910" w:rsidRDefault="00167910" w:rsidP="00F57EF9">
      <w:pPr>
        <w:suppressAutoHyphens/>
        <w:spacing w:after="240" w:line="240" w:lineRule="auto"/>
        <w:ind w:firstLine="709"/>
        <w:rPr>
          <w:rFonts w:ascii="Arial" w:eastAsia="Times New Roman" w:hAnsi="Arial" w:cs="Arial"/>
          <w:b/>
          <w:sz w:val="24"/>
          <w:szCs w:val="24"/>
          <w:lang w:eastAsia="ru-RU"/>
        </w:rPr>
      </w:pPr>
    </w:p>
    <w:p w:rsidR="00167910" w:rsidRDefault="00167910" w:rsidP="00F57EF9">
      <w:pPr>
        <w:suppressAutoHyphens/>
        <w:spacing w:after="240" w:line="240" w:lineRule="auto"/>
        <w:ind w:firstLine="709"/>
        <w:rPr>
          <w:rFonts w:ascii="Arial" w:eastAsia="Times New Roman" w:hAnsi="Arial" w:cs="Arial"/>
          <w:b/>
          <w:sz w:val="24"/>
          <w:szCs w:val="24"/>
          <w:lang w:eastAsia="ru-RU"/>
        </w:rPr>
      </w:pPr>
    </w:p>
    <w:p w:rsidR="00F57EF9" w:rsidRPr="00F57EF9" w:rsidRDefault="00F57EF9" w:rsidP="00F57EF9">
      <w:pPr>
        <w:suppressAutoHyphens/>
        <w:spacing w:after="240" w:line="240" w:lineRule="auto"/>
        <w:jc w:val="center"/>
        <w:rPr>
          <w:rFonts w:ascii="Arial" w:eastAsia="Times New Roman" w:hAnsi="Arial" w:cs="Arial"/>
          <w:b/>
          <w:sz w:val="24"/>
          <w:szCs w:val="24"/>
          <w:lang w:eastAsia="ru-RU"/>
        </w:rPr>
      </w:pPr>
      <w:r w:rsidRPr="00F57EF9">
        <w:rPr>
          <w:rFonts w:ascii="Arial" w:eastAsia="Times New Roman" w:hAnsi="Arial" w:cs="Arial"/>
          <w:b/>
          <w:sz w:val="24"/>
          <w:szCs w:val="24"/>
          <w:lang w:eastAsia="ru-RU"/>
        </w:rPr>
        <w:lastRenderedPageBreak/>
        <w:t>2. СТРУКТУРА И СОДЕРЖАНИЕ УЧЕБНОЙ ДИСЦИПЛИНЫ</w:t>
      </w:r>
    </w:p>
    <w:p w:rsidR="00F57EF9" w:rsidRPr="00F57EF9" w:rsidRDefault="00F57EF9" w:rsidP="00F57EF9">
      <w:pPr>
        <w:suppressAutoHyphens/>
        <w:spacing w:after="240" w:line="240" w:lineRule="auto"/>
        <w:ind w:firstLine="709"/>
        <w:rPr>
          <w:rFonts w:ascii="Arial" w:eastAsia="Times New Roman" w:hAnsi="Arial" w:cs="Arial"/>
          <w:b/>
          <w:sz w:val="24"/>
          <w:szCs w:val="24"/>
          <w:lang w:eastAsia="ru-RU"/>
        </w:rPr>
      </w:pPr>
      <w:r w:rsidRPr="00F57EF9">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57EF9" w:rsidRPr="00F57EF9" w:rsidTr="008326D6">
        <w:trPr>
          <w:trHeight w:val="490"/>
        </w:trPr>
        <w:tc>
          <w:tcPr>
            <w:tcW w:w="3685" w:type="pct"/>
            <w:vAlign w:val="center"/>
          </w:tcPr>
          <w:p w:rsidR="00F57EF9" w:rsidRPr="00F57EF9" w:rsidRDefault="00F57EF9" w:rsidP="00F57EF9">
            <w:pPr>
              <w:suppressAutoHyphens/>
              <w:rPr>
                <w:rFonts w:ascii="Arial" w:eastAsia="Times New Roman" w:hAnsi="Arial" w:cs="Arial"/>
                <w:b/>
                <w:sz w:val="24"/>
                <w:szCs w:val="24"/>
                <w:lang w:eastAsia="ru-RU"/>
              </w:rPr>
            </w:pPr>
            <w:r w:rsidRPr="00F57EF9">
              <w:rPr>
                <w:rFonts w:ascii="Arial" w:eastAsia="Times New Roman" w:hAnsi="Arial" w:cs="Arial"/>
                <w:b/>
                <w:sz w:val="24"/>
                <w:szCs w:val="24"/>
                <w:lang w:eastAsia="ru-RU"/>
              </w:rPr>
              <w:t>Вид учебной работы</w:t>
            </w:r>
          </w:p>
        </w:tc>
        <w:tc>
          <w:tcPr>
            <w:tcW w:w="1315" w:type="pct"/>
            <w:vAlign w:val="center"/>
          </w:tcPr>
          <w:p w:rsidR="00F57EF9" w:rsidRPr="00F57EF9" w:rsidRDefault="00F57EF9" w:rsidP="00F57EF9">
            <w:pPr>
              <w:suppressAutoHyphens/>
              <w:rPr>
                <w:rFonts w:ascii="Arial" w:eastAsia="Times New Roman" w:hAnsi="Arial" w:cs="Arial"/>
                <w:b/>
                <w:iCs/>
                <w:sz w:val="24"/>
                <w:szCs w:val="24"/>
                <w:lang w:eastAsia="ru-RU"/>
              </w:rPr>
            </w:pPr>
            <w:r w:rsidRPr="00F57EF9">
              <w:rPr>
                <w:rFonts w:ascii="Arial" w:eastAsia="Times New Roman" w:hAnsi="Arial" w:cs="Arial"/>
                <w:b/>
                <w:iCs/>
                <w:sz w:val="24"/>
                <w:szCs w:val="24"/>
                <w:lang w:eastAsia="ru-RU"/>
              </w:rPr>
              <w:t>Объем в часах</w:t>
            </w:r>
          </w:p>
        </w:tc>
      </w:tr>
      <w:tr w:rsidR="00F57EF9" w:rsidRPr="00F57EF9" w:rsidTr="008326D6">
        <w:trPr>
          <w:trHeight w:val="490"/>
        </w:trPr>
        <w:tc>
          <w:tcPr>
            <w:tcW w:w="3685" w:type="pct"/>
            <w:vAlign w:val="center"/>
          </w:tcPr>
          <w:p w:rsidR="00F57EF9" w:rsidRPr="00F57EF9" w:rsidRDefault="00F57EF9" w:rsidP="00F57EF9">
            <w:pPr>
              <w:suppressAutoHyphens/>
              <w:spacing w:after="0"/>
              <w:rPr>
                <w:rFonts w:ascii="Arial" w:eastAsia="Times New Roman" w:hAnsi="Arial" w:cs="Arial"/>
                <w:b/>
                <w:sz w:val="24"/>
                <w:szCs w:val="24"/>
                <w:lang w:eastAsia="ru-RU"/>
              </w:rPr>
            </w:pPr>
            <w:r w:rsidRPr="00F57EF9">
              <w:rPr>
                <w:rFonts w:ascii="Arial" w:eastAsia="Times New Roman" w:hAnsi="Arial" w:cs="Arial"/>
                <w:b/>
                <w:sz w:val="24"/>
                <w:szCs w:val="24"/>
                <w:lang w:eastAsia="ru-RU"/>
              </w:rPr>
              <w:t>Объем образовательной программы учебной дисциплины</w:t>
            </w:r>
          </w:p>
        </w:tc>
        <w:tc>
          <w:tcPr>
            <w:tcW w:w="1315" w:type="pct"/>
            <w:vAlign w:val="center"/>
          </w:tcPr>
          <w:p w:rsidR="00F57EF9" w:rsidRPr="00F57EF9" w:rsidRDefault="00030ED7" w:rsidP="00F57EF9">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34</w:t>
            </w:r>
          </w:p>
        </w:tc>
      </w:tr>
      <w:tr w:rsidR="00F57EF9" w:rsidRPr="00F57EF9" w:rsidTr="008326D6">
        <w:trPr>
          <w:trHeight w:val="490"/>
        </w:trPr>
        <w:tc>
          <w:tcPr>
            <w:tcW w:w="3685" w:type="pct"/>
            <w:shd w:val="clear" w:color="auto" w:fill="auto"/>
            <w:vAlign w:val="center"/>
          </w:tcPr>
          <w:p w:rsidR="00F57EF9" w:rsidRPr="00F57EF9" w:rsidRDefault="00F57EF9" w:rsidP="00F57EF9">
            <w:pPr>
              <w:suppressAutoHyphens/>
              <w:spacing w:after="0"/>
              <w:rPr>
                <w:rFonts w:ascii="Arial" w:eastAsia="Times New Roman" w:hAnsi="Arial" w:cs="Arial"/>
                <w:b/>
                <w:sz w:val="24"/>
                <w:szCs w:val="24"/>
                <w:lang w:eastAsia="ru-RU"/>
              </w:rPr>
            </w:pPr>
            <w:r w:rsidRPr="00F57EF9">
              <w:rPr>
                <w:rFonts w:ascii="Arial" w:eastAsia="Times New Roman" w:hAnsi="Arial" w:cs="Arial"/>
                <w:b/>
                <w:sz w:val="24"/>
                <w:szCs w:val="24"/>
                <w:lang w:eastAsia="ru-RU"/>
              </w:rPr>
              <w:t xml:space="preserve">в </w:t>
            </w:r>
            <w:proofErr w:type="spellStart"/>
            <w:r w:rsidRPr="00F57EF9">
              <w:rPr>
                <w:rFonts w:ascii="Arial" w:eastAsia="Times New Roman" w:hAnsi="Arial" w:cs="Arial"/>
                <w:b/>
                <w:sz w:val="24"/>
                <w:szCs w:val="24"/>
                <w:lang w:eastAsia="ru-RU"/>
              </w:rPr>
              <w:t>т.ч</w:t>
            </w:r>
            <w:proofErr w:type="spellEnd"/>
            <w:r w:rsidRPr="00F57EF9">
              <w:rPr>
                <w:rFonts w:ascii="Arial" w:eastAsia="Times New Roman" w:hAnsi="Arial" w:cs="Arial"/>
                <w:b/>
                <w:sz w:val="24"/>
                <w:szCs w:val="24"/>
                <w:lang w:eastAsia="ru-RU"/>
              </w:rPr>
              <w:t>. в форме практической подготовки</w:t>
            </w:r>
          </w:p>
        </w:tc>
        <w:tc>
          <w:tcPr>
            <w:tcW w:w="1315" w:type="pct"/>
            <w:shd w:val="clear" w:color="auto" w:fill="auto"/>
            <w:vAlign w:val="center"/>
          </w:tcPr>
          <w:p w:rsidR="00F57EF9" w:rsidRPr="00F57EF9" w:rsidRDefault="00030ED7" w:rsidP="00F57EF9">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18</w:t>
            </w:r>
          </w:p>
        </w:tc>
      </w:tr>
      <w:tr w:rsidR="00F57EF9" w:rsidRPr="00F57EF9" w:rsidTr="008326D6">
        <w:trPr>
          <w:trHeight w:val="336"/>
        </w:trPr>
        <w:tc>
          <w:tcPr>
            <w:tcW w:w="5000" w:type="pct"/>
            <w:gridSpan w:val="2"/>
            <w:vAlign w:val="center"/>
          </w:tcPr>
          <w:p w:rsidR="00F57EF9" w:rsidRPr="00F57EF9" w:rsidRDefault="00F57EF9" w:rsidP="00F57EF9">
            <w:pPr>
              <w:suppressAutoHyphens/>
              <w:spacing w:after="0"/>
              <w:rPr>
                <w:rFonts w:ascii="Arial" w:eastAsia="Times New Roman" w:hAnsi="Arial" w:cs="Arial"/>
                <w:iCs/>
                <w:sz w:val="24"/>
                <w:szCs w:val="24"/>
                <w:lang w:eastAsia="ru-RU"/>
              </w:rPr>
            </w:pPr>
            <w:r w:rsidRPr="00F57EF9">
              <w:rPr>
                <w:rFonts w:ascii="Arial" w:eastAsia="Times New Roman" w:hAnsi="Arial" w:cs="Arial"/>
                <w:sz w:val="24"/>
                <w:szCs w:val="24"/>
                <w:lang w:eastAsia="ru-RU"/>
              </w:rPr>
              <w:t>в т. ч.:</w:t>
            </w:r>
          </w:p>
        </w:tc>
      </w:tr>
      <w:tr w:rsidR="00F57EF9" w:rsidRPr="00F57EF9" w:rsidTr="008326D6">
        <w:trPr>
          <w:trHeight w:val="490"/>
        </w:trPr>
        <w:tc>
          <w:tcPr>
            <w:tcW w:w="3685" w:type="pct"/>
            <w:vAlign w:val="center"/>
          </w:tcPr>
          <w:p w:rsidR="00F57EF9" w:rsidRPr="00F57EF9" w:rsidRDefault="00F57EF9" w:rsidP="00F57EF9">
            <w:pPr>
              <w:suppressAutoHyphens/>
              <w:spacing w:after="0"/>
              <w:rPr>
                <w:rFonts w:ascii="Arial" w:eastAsia="Times New Roman" w:hAnsi="Arial" w:cs="Arial"/>
                <w:sz w:val="24"/>
                <w:szCs w:val="24"/>
                <w:lang w:eastAsia="ru-RU"/>
              </w:rPr>
            </w:pPr>
            <w:r w:rsidRPr="00F57EF9">
              <w:rPr>
                <w:rFonts w:ascii="Arial" w:eastAsia="Times New Roman" w:hAnsi="Arial" w:cs="Arial"/>
                <w:sz w:val="24"/>
                <w:szCs w:val="24"/>
                <w:lang w:eastAsia="ru-RU"/>
              </w:rPr>
              <w:t>теоретическое обучение</w:t>
            </w:r>
          </w:p>
        </w:tc>
        <w:tc>
          <w:tcPr>
            <w:tcW w:w="1315" w:type="pct"/>
            <w:vAlign w:val="center"/>
          </w:tcPr>
          <w:p w:rsidR="00F57EF9" w:rsidRPr="00F57EF9" w:rsidRDefault="00030ED7" w:rsidP="00F57EF9">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F57EF9" w:rsidRPr="00F57EF9" w:rsidTr="008326D6">
        <w:trPr>
          <w:trHeight w:val="490"/>
        </w:trPr>
        <w:tc>
          <w:tcPr>
            <w:tcW w:w="3685" w:type="pct"/>
            <w:vAlign w:val="center"/>
          </w:tcPr>
          <w:p w:rsidR="00F57EF9" w:rsidRPr="00F57EF9" w:rsidRDefault="00F57EF9" w:rsidP="00F57EF9">
            <w:pPr>
              <w:suppressAutoHyphens/>
              <w:spacing w:after="0"/>
              <w:rPr>
                <w:rFonts w:ascii="Arial" w:eastAsia="Times New Roman" w:hAnsi="Arial" w:cs="Arial"/>
                <w:sz w:val="24"/>
                <w:szCs w:val="24"/>
                <w:lang w:eastAsia="ru-RU"/>
              </w:rPr>
            </w:pPr>
            <w:r w:rsidRPr="00F57EF9">
              <w:rPr>
                <w:rFonts w:ascii="Arial" w:eastAsia="Times New Roman" w:hAnsi="Arial" w:cs="Arial"/>
                <w:sz w:val="24"/>
                <w:szCs w:val="24"/>
                <w:lang w:eastAsia="ru-RU"/>
              </w:rPr>
              <w:t>лабораторные работы</w:t>
            </w:r>
            <w:r w:rsidRPr="00F57EF9">
              <w:rPr>
                <w:rFonts w:ascii="Arial" w:eastAsia="Times New Roman" w:hAnsi="Arial" w:cs="Arial"/>
                <w:i/>
                <w:sz w:val="24"/>
                <w:szCs w:val="24"/>
                <w:lang w:eastAsia="ru-RU"/>
              </w:rPr>
              <w:t xml:space="preserve"> </w:t>
            </w:r>
          </w:p>
        </w:tc>
        <w:tc>
          <w:tcPr>
            <w:tcW w:w="1315" w:type="pct"/>
            <w:vAlign w:val="center"/>
          </w:tcPr>
          <w:p w:rsidR="00F57EF9" w:rsidRPr="00F57EF9" w:rsidRDefault="00F849AC" w:rsidP="00F57EF9">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8</w:t>
            </w:r>
          </w:p>
        </w:tc>
      </w:tr>
      <w:tr w:rsidR="00F57EF9" w:rsidRPr="00F57EF9" w:rsidTr="008326D6">
        <w:trPr>
          <w:trHeight w:val="490"/>
        </w:trPr>
        <w:tc>
          <w:tcPr>
            <w:tcW w:w="3685" w:type="pct"/>
            <w:vAlign w:val="center"/>
          </w:tcPr>
          <w:p w:rsidR="00F57EF9" w:rsidRPr="00F57EF9" w:rsidRDefault="00F57EF9" w:rsidP="00F57EF9">
            <w:pPr>
              <w:suppressAutoHyphens/>
              <w:spacing w:after="0"/>
              <w:rPr>
                <w:rFonts w:ascii="Arial" w:eastAsia="Times New Roman" w:hAnsi="Arial" w:cs="Arial"/>
                <w:sz w:val="24"/>
                <w:szCs w:val="24"/>
                <w:lang w:eastAsia="ru-RU"/>
              </w:rPr>
            </w:pPr>
            <w:r w:rsidRPr="00F57EF9">
              <w:rPr>
                <w:rFonts w:ascii="Arial" w:eastAsia="Times New Roman" w:hAnsi="Arial" w:cs="Arial"/>
                <w:sz w:val="24"/>
                <w:szCs w:val="24"/>
                <w:lang w:eastAsia="ru-RU"/>
              </w:rPr>
              <w:t>практические занятия</w:t>
            </w:r>
            <w:r w:rsidRPr="00F57EF9">
              <w:rPr>
                <w:rFonts w:ascii="Arial" w:eastAsia="Times New Roman" w:hAnsi="Arial" w:cs="Arial"/>
                <w:i/>
                <w:sz w:val="24"/>
                <w:szCs w:val="24"/>
                <w:lang w:eastAsia="ru-RU"/>
              </w:rPr>
              <w:t xml:space="preserve"> </w:t>
            </w:r>
          </w:p>
        </w:tc>
        <w:tc>
          <w:tcPr>
            <w:tcW w:w="1315" w:type="pct"/>
            <w:vAlign w:val="center"/>
          </w:tcPr>
          <w:p w:rsidR="00F57EF9" w:rsidRPr="00F57EF9" w:rsidRDefault="00030ED7" w:rsidP="00F57EF9">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8</w:t>
            </w:r>
          </w:p>
        </w:tc>
      </w:tr>
      <w:tr w:rsidR="00F57EF9" w:rsidRPr="00F57EF9" w:rsidTr="008326D6">
        <w:trPr>
          <w:trHeight w:val="331"/>
        </w:trPr>
        <w:tc>
          <w:tcPr>
            <w:tcW w:w="3685" w:type="pct"/>
            <w:vAlign w:val="center"/>
          </w:tcPr>
          <w:p w:rsidR="00F57EF9" w:rsidRPr="00F57EF9" w:rsidRDefault="00F57EF9" w:rsidP="00F57EF9">
            <w:pPr>
              <w:suppressAutoHyphens/>
              <w:spacing w:after="0"/>
              <w:rPr>
                <w:rFonts w:ascii="Arial" w:eastAsia="Times New Roman" w:hAnsi="Arial" w:cs="Arial"/>
                <w:i/>
                <w:sz w:val="24"/>
                <w:szCs w:val="24"/>
                <w:lang w:eastAsia="ru-RU"/>
              </w:rPr>
            </w:pPr>
            <w:r w:rsidRPr="00F57EF9">
              <w:rPr>
                <w:rFonts w:ascii="Arial" w:eastAsia="Times New Roman" w:hAnsi="Arial" w:cs="Arial"/>
                <w:b/>
                <w:iCs/>
                <w:sz w:val="24"/>
                <w:szCs w:val="24"/>
                <w:lang w:eastAsia="ru-RU"/>
              </w:rPr>
              <w:t>Промежуточная аттестация</w:t>
            </w:r>
          </w:p>
        </w:tc>
        <w:tc>
          <w:tcPr>
            <w:tcW w:w="1315" w:type="pct"/>
            <w:vAlign w:val="center"/>
          </w:tcPr>
          <w:p w:rsidR="00F57EF9" w:rsidRPr="00F57EF9" w:rsidRDefault="00F849AC" w:rsidP="00F849AC">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w:t>
            </w:r>
          </w:p>
        </w:tc>
      </w:tr>
    </w:tbl>
    <w:p w:rsidR="00F57EF9" w:rsidRPr="00F57EF9" w:rsidRDefault="00F57EF9" w:rsidP="00F57EF9">
      <w:pPr>
        <w:rPr>
          <w:rFonts w:ascii="Arial" w:eastAsia="Times New Roman" w:hAnsi="Arial" w:cs="Arial"/>
          <w:b/>
          <w:i/>
          <w:sz w:val="24"/>
          <w:szCs w:val="24"/>
          <w:lang w:eastAsia="ru-RU"/>
        </w:rPr>
        <w:sectPr w:rsidR="00F57EF9" w:rsidRPr="00F57EF9" w:rsidSect="00F57EF9">
          <w:footerReference w:type="default" r:id="rId8"/>
          <w:pgSz w:w="11906" w:h="16838"/>
          <w:pgMar w:top="1134" w:right="850" w:bottom="1134" w:left="1701" w:header="708" w:footer="708" w:gutter="0"/>
          <w:cols w:space="720"/>
          <w:docGrid w:linePitch="299"/>
        </w:sectPr>
      </w:pPr>
    </w:p>
    <w:p w:rsidR="00F57EF9" w:rsidRPr="002A1367" w:rsidRDefault="00F57EF9" w:rsidP="00F57EF9">
      <w:pPr>
        <w:ind w:firstLine="709"/>
        <w:rPr>
          <w:rFonts w:ascii="Arial" w:eastAsia="Times New Roman" w:hAnsi="Arial" w:cs="Arial"/>
          <w:b/>
          <w:bCs/>
          <w:sz w:val="24"/>
          <w:szCs w:val="24"/>
          <w:lang w:eastAsia="ru-RU"/>
        </w:rPr>
      </w:pPr>
      <w:r w:rsidRPr="002A1367">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8831"/>
        <w:gridCol w:w="1847"/>
        <w:gridCol w:w="2116"/>
      </w:tblGrid>
      <w:tr w:rsidR="00F57EF9" w:rsidRPr="00F57EF9" w:rsidTr="002B6A54">
        <w:trPr>
          <w:trHeight w:val="20"/>
        </w:trPr>
        <w:tc>
          <w:tcPr>
            <w:tcW w:w="715" w:type="pct"/>
            <w:shd w:val="clear" w:color="auto" w:fill="auto"/>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Наименование разделов и тем</w:t>
            </w:r>
          </w:p>
        </w:tc>
        <w:tc>
          <w:tcPr>
            <w:tcW w:w="2957" w:type="pct"/>
            <w:shd w:val="clear" w:color="auto" w:fill="auto"/>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F57EF9">
              <w:rPr>
                <w:rFonts w:ascii="Arial" w:eastAsia="Times New Roman" w:hAnsi="Arial" w:cs="Arial"/>
                <w:b/>
                <w:bCs/>
                <w:sz w:val="24"/>
                <w:szCs w:val="24"/>
                <w:lang w:eastAsia="ru-RU"/>
              </w:rPr>
              <w:t>обучающихся</w:t>
            </w:r>
            <w:proofErr w:type="gramEnd"/>
          </w:p>
        </w:tc>
        <w:tc>
          <w:tcPr>
            <w:tcW w:w="619" w:type="pct"/>
            <w:shd w:val="clear" w:color="auto" w:fill="auto"/>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Объем, акад. </w:t>
            </w:r>
            <w:proofErr w:type="gramStart"/>
            <w:r w:rsidRPr="00F57EF9">
              <w:rPr>
                <w:rFonts w:ascii="Arial" w:eastAsia="Times New Roman" w:hAnsi="Arial" w:cs="Arial"/>
                <w:b/>
                <w:bCs/>
                <w:sz w:val="24"/>
                <w:szCs w:val="24"/>
                <w:lang w:eastAsia="ru-RU"/>
              </w:rPr>
              <w:t>ч</w:t>
            </w:r>
            <w:proofErr w:type="gramEnd"/>
            <w:r w:rsidRPr="00F57EF9">
              <w:rPr>
                <w:rFonts w:ascii="Arial" w:eastAsia="Times New Roman" w:hAnsi="Arial" w:cs="Arial"/>
                <w:b/>
                <w:bCs/>
                <w:sz w:val="24"/>
                <w:szCs w:val="24"/>
                <w:lang w:eastAsia="ru-RU"/>
              </w:rPr>
              <w:t xml:space="preserve"> / в том числе в форме практической подготовки, акад. ч</w:t>
            </w:r>
          </w:p>
        </w:tc>
        <w:tc>
          <w:tcPr>
            <w:tcW w:w="709" w:type="pct"/>
          </w:tcPr>
          <w:p w:rsidR="00F57EF9" w:rsidRPr="00F57EF9" w:rsidRDefault="00F57EF9" w:rsidP="00F57EF9">
            <w:pPr>
              <w:spacing w:after="0" w:line="240" w:lineRule="auto"/>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Коды компетенций и личностных результатов</w:t>
            </w:r>
            <w:r w:rsidRPr="00F57EF9">
              <w:rPr>
                <w:rFonts w:ascii="Arial" w:eastAsia="Times New Roman" w:hAnsi="Arial" w:cs="Arial"/>
                <w:b/>
                <w:bCs/>
                <w:sz w:val="24"/>
                <w:szCs w:val="24"/>
                <w:vertAlign w:val="superscript"/>
                <w:lang w:eastAsia="ru-RU"/>
              </w:rPr>
              <w:footnoteReference w:id="1"/>
            </w:r>
            <w:r w:rsidRPr="00F57EF9">
              <w:rPr>
                <w:rFonts w:ascii="Arial" w:eastAsia="Times New Roman" w:hAnsi="Arial" w:cs="Arial"/>
                <w:b/>
                <w:bCs/>
                <w:sz w:val="24"/>
                <w:szCs w:val="24"/>
                <w:lang w:eastAsia="ru-RU"/>
              </w:rPr>
              <w:t>, формированию которых способствует элемент программы</w:t>
            </w:r>
          </w:p>
        </w:tc>
      </w:tr>
      <w:tr w:rsidR="00F57EF9" w:rsidRPr="00F57EF9" w:rsidTr="002B6A54">
        <w:trPr>
          <w:trHeight w:val="20"/>
        </w:trPr>
        <w:tc>
          <w:tcPr>
            <w:tcW w:w="715" w:type="pct"/>
            <w:shd w:val="clear" w:color="auto" w:fill="auto"/>
          </w:tcPr>
          <w:p w:rsidR="00F57EF9" w:rsidRPr="00F57EF9" w:rsidRDefault="00F57EF9" w:rsidP="00F57EF9">
            <w:pPr>
              <w:spacing w:after="0" w:line="240" w:lineRule="auto"/>
              <w:jc w:val="center"/>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1</w:t>
            </w:r>
          </w:p>
        </w:tc>
        <w:tc>
          <w:tcPr>
            <w:tcW w:w="2957" w:type="pct"/>
            <w:shd w:val="clear" w:color="auto" w:fill="auto"/>
          </w:tcPr>
          <w:p w:rsidR="00F57EF9" w:rsidRPr="00F57EF9" w:rsidRDefault="00F57EF9" w:rsidP="00F57EF9">
            <w:pPr>
              <w:spacing w:after="0" w:line="240" w:lineRule="auto"/>
              <w:jc w:val="center"/>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2</w:t>
            </w:r>
          </w:p>
        </w:tc>
        <w:tc>
          <w:tcPr>
            <w:tcW w:w="619" w:type="pct"/>
            <w:shd w:val="clear" w:color="auto" w:fill="auto"/>
          </w:tcPr>
          <w:p w:rsidR="00F57EF9" w:rsidRPr="00F57EF9" w:rsidRDefault="00F57EF9" w:rsidP="00F57EF9">
            <w:pPr>
              <w:spacing w:after="0" w:line="240" w:lineRule="auto"/>
              <w:jc w:val="center"/>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3</w:t>
            </w:r>
          </w:p>
        </w:tc>
        <w:tc>
          <w:tcPr>
            <w:tcW w:w="709" w:type="pct"/>
          </w:tcPr>
          <w:p w:rsidR="00F57EF9" w:rsidRPr="00F57EF9" w:rsidRDefault="00F57EF9" w:rsidP="00F57EF9">
            <w:pPr>
              <w:spacing w:after="0" w:line="240" w:lineRule="auto"/>
              <w:rPr>
                <w:rFonts w:ascii="Arial" w:eastAsia="Times New Roman" w:hAnsi="Arial" w:cs="Arial"/>
                <w:b/>
                <w:bCs/>
                <w:i/>
                <w:sz w:val="24"/>
                <w:szCs w:val="24"/>
                <w:lang w:eastAsia="ru-RU"/>
              </w:rPr>
            </w:pPr>
          </w:p>
        </w:tc>
      </w:tr>
      <w:tr w:rsidR="00F57EF9" w:rsidRPr="00F57EF9" w:rsidTr="002B6A54">
        <w:trPr>
          <w:trHeight w:val="389"/>
        </w:trPr>
        <w:tc>
          <w:tcPr>
            <w:tcW w:w="3673" w:type="pct"/>
            <w:gridSpan w:val="2"/>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Раздел 1. Электрические цепи </w:t>
            </w:r>
          </w:p>
        </w:tc>
        <w:tc>
          <w:tcPr>
            <w:tcW w:w="619" w:type="pct"/>
            <w:shd w:val="clear" w:color="auto" w:fill="auto"/>
            <w:vAlign w:val="center"/>
          </w:tcPr>
          <w:p w:rsidR="00F57EF9" w:rsidRPr="00F57EF9" w:rsidRDefault="00821D5D" w:rsidP="00821D5D">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26</w:t>
            </w:r>
          </w:p>
        </w:tc>
        <w:tc>
          <w:tcPr>
            <w:tcW w:w="709" w:type="pct"/>
          </w:tcPr>
          <w:p w:rsidR="00F57EF9" w:rsidRPr="00F57EF9" w:rsidRDefault="00F57EF9" w:rsidP="00F57EF9">
            <w:pPr>
              <w:spacing w:after="0" w:line="240" w:lineRule="auto"/>
              <w:jc w:val="center"/>
              <w:rPr>
                <w:rFonts w:ascii="Arial" w:eastAsia="Times New Roman" w:hAnsi="Arial" w:cs="Arial"/>
                <w:b/>
                <w:i/>
                <w:sz w:val="24"/>
                <w:szCs w:val="24"/>
                <w:lang w:eastAsia="ru-RU"/>
              </w:rPr>
            </w:pPr>
          </w:p>
        </w:tc>
      </w:tr>
      <w:tr w:rsidR="00F57EF9" w:rsidRPr="00F57EF9" w:rsidTr="002B6A54">
        <w:trPr>
          <w:trHeight w:val="389"/>
        </w:trPr>
        <w:tc>
          <w:tcPr>
            <w:tcW w:w="715" w:type="pct"/>
            <w:vMerge w:val="restar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Тема 1.1. </w:t>
            </w:r>
            <w:r w:rsidRPr="00F57EF9">
              <w:rPr>
                <w:rFonts w:ascii="Arial" w:eastAsia="Times New Roman" w:hAnsi="Arial" w:cs="Arial"/>
                <w:bCs/>
                <w:color w:val="000000"/>
                <w:sz w:val="24"/>
                <w:szCs w:val="24"/>
                <w:lang w:eastAsia="ru-RU"/>
              </w:rPr>
              <w:t>Электрические цепи постоянного тока</w:t>
            </w:r>
          </w:p>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bCs/>
                <w:i/>
                <w:sz w:val="24"/>
                <w:szCs w:val="24"/>
                <w:lang w:eastAsia="ru-RU"/>
              </w:rPr>
            </w:pPr>
            <w:r w:rsidRPr="00F57EF9">
              <w:rPr>
                <w:rFonts w:ascii="Arial" w:eastAsia="Times New Roman" w:hAnsi="Arial" w:cs="Arial"/>
                <w:b/>
                <w:bCs/>
                <w:sz w:val="24"/>
                <w:szCs w:val="24"/>
                <w:lang w:eastAsia="ru-RU"/>
              </w:rPr>
              <w:t xml:space="preserve">Содержание учебного материала </w:t>
            </w:r>
          </w:p>
        </w:tc>
        <w:tc>
          <w:tcPr>
            <w:tcW w:w="619" w:type="pct"/>
            <w:shd w:val="clear" w:color="auto" w:fill="auto"/>
            <w:vAlign w:val="center"/>
          </w:tcPr>
          <w:p w:rsidR="00F57EF9" w:rsidRPr="00F57EF9" w:rsidRDefault="00F57EF9" w:rsidP="00F57EF9">
            <w:pPr>
              <w:suppressAutoHyphens/>
              <w:spacing w:after="0" w:line="240" w:lineRule="auto"/>
              <w:jc w:val="center"/>
              <w:rPr>
                <w:rFonts w:ascii="Arial" w:eastAsia="Times New Roman" w:hAnsi="Arial" w:cs="Arial"/>
                <w:b/>
                <w:bCs/>
                <w:sz w:val="24"/>
                <w:szCs w:val="24"/>
                <w:lang w:eastAsia="ru-RU"/>
              </w:rPr>
            </w:pPr>
          </w:p>
        </w:tc>
        <w:tc>
          <w:tcPr>
            <w:tcW w:w="709" w:type="pct"/>
            <w:vMerge w:val="restart"/>
          </w:tcPr>
          <w:p w:rsidR="002A1367"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1.1, 1.2, </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2.1, 2.2</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3.1, 3.2,</w:t>
            </w:r>
          </w:p>
          <w:p w:rsidR="00F57EF9" w:rsidRDefault="00F57EF9" w:rsidP="00F57EF9">
            <w:pPr>
              <w:spacing w:after="0" w:line="240" w:lineRule="auto"/>
              <w:jc w:val="center"/>
              <w:rPr>
                <w:rFonts w:ascii="Arial" w:eastAsia="Times New Roman" w:hAnsi="Arial" w:cs="Arial"/>
                <w:sz w:val="24"/>
                <w:szCs w:val="24"/>
                <w:lang w:eastAsia="ru-RU"/>
              </w:rPr>
            </w:pPr>
            <w:proofErr w:type="gramStart"/>
            <w:r w:rsidRPr="00F57EF9">
              <w:rPr>
                <w:rFonts w:ascii="Arial" w:eastAsia="Times New Roman" w:hAnsi="Arial" w:cs="Arial"/>
                <w:sz w:val="24"/>
                <w:szCs w:val="24"/>
                <w:lang w:eastAsia="ru-RU"/>
              </w:rPr>
              <w:t>ОК</w:t>
            </w:r>
            <w:proofErr w:type="gramEnd"/>
            <w:r w:rsidRPr="00F57EF9">
              <w:rPr>
                <w:rFonts w:ascii="Arial" w:eastAsia="Times New Roman" w:hAnsi="Arial" w:cs="Arial"/>
                <w:sz w:val="24"/>
                <w:szCs w:val="24"/>
                <w:lang w:eastAsia="ru-RU"/>
              </w:rPr>
              <w:t xml:space="preserve"> 01, ОК 02, ОК 09</w:t>
            </w:r>
          </w:p>
          <w:p w:rsidR="00897D65" w:rsidRDefault="00897D65" w:rsidP="00F57EF9">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1-ЛР 17</w:t>
            </w:r>
          </w:p>
          <w:p w:rsidR="00821D5D" w:rsidRPr="00F57EF9" w:rsidRDefault="00821D5D" w:rsidP="00F57EF9">
            <w:pPr>
              <w:spacing w:after="0" w:line="240" w:lineRule="auto"/>
              <w:jc w:val="center"/>
              <w:rPr>
                <w:rFonts w:ascii="Arial" w:eastAsia="Times New Roman" w:hAnsi="Arial" w:cs="Arial"/>
                <w:sz w:val="24"/>
                <w:szCs w:val="24"/>
                <w:lang w:eastAsia="ru-RU"/>
              </w:rPr>
            </w:pPr>
          </w:p>
        </w:tc>
      </w:tr>
      <w:tr w:rsidR="002B6A54" w:rsidRPr="00F57EF9" w:rsidTr="002B6A54">
        <w:trPr>
          <w:trHeight w:val="2218"/>
        </w:trPr>
        <w:tc>
          <w:tcPr>
            <w:tcW w:w="715" w:type="pct"/>
            <w:vMerge/>
            <w:shd w:val="clear" w:color="auto" w:fill="auto"/>
          </w:tcPr>
          <w:p w:rsidR="002B6A54" w:rsidRPr="00F57EF9" w:rsidRDefault="002B6A54" w:rsidP="00F57EF9">
            <w:pPr>
              <w:spacing w:after="0" w:line="240" w:lineRule="auto"/>
              <w:rPr>
                <w:rFonts w:ascii="Arial" w:eastAsia="Times New Roman" w:hAnsi="Arial" w:cs="Arial"/>
                <w:b/>
                <w:bCs/>
                <w:i/>
                <w:sz w:val="24"/>
                <w:szCs w:val="24"/>
                <w:lang w:eastAsia="ru-RU"/>
              </w:rPr>
            </w:pPr>
          </w:p>
        </w:tc>
        <w:tc>
          <w:tcPr>
            <w:tcW w:w="2957" w:type="pct"/>
            <w:shd w:val="clear" w:color="auto" w:fill="auto"/>
          </w:tcPr>
          <w:p w:rsidR="002B6A54" w:rsidRPr="00F57EF9" w:rsidRDefault="002B6A54" w:rsidP="00F57EF9">
            <w:pPr>
              <w:spacing w:after="0" w:line="240" w:lineRule="auto"/>
              <w:ind w:left="-21"/>
              <w:rPr>
                <w:rFonts w:ascii="Arial" w:eastAsia="Times New Roman" w:hAnsi="Arial" w:cs="Arial"/>
                <w:bCs/>
                <w:sz w:val="24"/>
                <w:szCs w:val="24"/>
                <w:lang w:eastAsia="ru-RU"/>
              </w:rPr>
            </w:pPr>
            <w:r w:rsidRPr="00F57EF9">
              <w:rPr>
                <w:rFonts w:ascii="Arial" w:eastAsia="Times New Roman" w:hAnsi="Arial" w:cs="Arial"/>
                <w:bCs/>
                <w:sz w:val="24"/>
                <w:szCs w:val="24"/>
                <w:lang w:eastAsia="ru-RU"/>
              </w:rPr>
              <w:t>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p w:rsidR="002B6A54" w:rsidRPr="00F57EF9" w:rsidRDefault="002B6A54" w:rsidP="00F57EF9">
            <w:pPr>
              <w:spacing w:after="0" w:line="240" w:lineRule="auto"/>
              <w:ind w:left="-21"/>
              <w:rPr>
                <w:rFonts w:ascii="Arial" w:eastAsia="Times New Roman" w:hAnsi="Arial" w:cs="Arial"/>
                <w:bCs/>
                <w:sz w:val="24"/>
                <w:szCs w:val="24"/>
                <w:lang w:eastAsia="ru-RU"/>
              </w:rPr>
            </w:pPr>
            <w:proofErr w:type="gramStart"/>
            <w:r w:rsidRPr="00F57EF9">
              <w:rPr>
                <w:rFonts w:ascii="Arial" w:eastAsia="Times New Roman" w:hAnsi="Arial" w:cs="Arial"/>
                <w:bCs/>
                <w:sz w:val="24"/>
                <w:szCs w:val="24"/>
                <w:lang w:eastAsia="ru-RU"/>
              </w:rPr>
              <w:t>Структурные преобразования схем замещения цепей (последовательное, параллельное, смешанное, звезда – треугольник, треугольник – звезда).</w:t>
            </w:r>
            <w:proofErr w:type="gramEnd"/>
            <w:r w:rsidRPr="00F57EF9">
              <w:rPr>
                <w:rFonts w:ascii="Arial" w:eastAsia="Times New Roman" w:hAnsi="Arial" w:cs="Arial"/>
                <w:bCs/>
                <w:sz w:val="24"/>
                <w:szCs w:val="24"/>
                <w:lang w:eastAsia="ru-RU"/>
              </w:rPr>
              <w:t xml:space="preserve"> Составление и решение уравнений Кирхгофа. Метод контурных токов. Метод узловых напряжений. Потенциальная диаграмма.</w:t>
            </w:r>
          </w:p>
        </w:tc>
        <w:tc>
          <w:tcPr>
            <w:tcW w:w="619" w:type="pct"/>
            <w:shd w:val="clear" w:color="auto" w:fill="auto"/>
            <w:vAlign w:val="center"/>
          </w:tcPr>
          <w:p w:rsidR="002B6A54" w:rsidRPr="00F57EF9" w:rsidRDefault="00821D5D" w:rsidP="00F57EF9">
            <w:pPr>
              <w:suppressAutoHyphens/>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09" w:type="pct"/>
            <w:vMerge/>
          </w:tcPr>
          <w:p w:rsidR="002B6A54" w:rsidRPr="00F57EF9" w:rsidRDefault="002B6A54" w:rsidP="00F57EF9">
            <w:pPr>
              <w:spacing w:after="0" w:line="240" w:lineRule="auto"/>
              <w:rPr>
                <w:rFonts w:ascii="Arial" w:eastAsia="Times New Roman" w:hAnsi="Arial" w:cs="Arial"/>
                <w:b/>
                <w:bCs/>
                <w:i/>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i/>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i/>
                <w:sz w:val="24"/>
                <w:szCs w:val="24"/>
                <w:lang w:eastAsia="ru-RU"/>
              </w:rPr>
            </w:pPr>
            <w:r w:rsidRPr="00F57EF9">
              <w:rPr>
                <w:rFonts w:ascii="Arial" w:eastAsia="Times New Roman" w:hAnsi="Arial" w:cs="Arial"/>
                <w:b/>
                <w:bCs/>
                <w:sz w:val="24"/>
                <w:szCs w:val="24"/>
                <w:lang w:eastAsia="ru-RU"/>
              </w:rPr>
              <w:t xml:space="preserve">Тематика практических занятий и лабораторных работ </w:t>
            </w:r>
          </w:p>
        </w:tc>
        <w:tc>
          <w:tcPr>
            <w:tcW w:w="619" w:type="pct"/>
            <w:shd w:val="clear" w:color="auto" w:fill="auto"/>
            <w:vAlign w:val="center"/>
          </w:tcPr>
          <w:p w:rsidR="00F57EF9" w:rsidRPr="00F57EF9" w:rsidRDefault="00F57EF9" w:rsidP="00F57EF9">
            <w:pPr>
              <w:suppressAutoHyphens/>
              <w:spacing w:after="0" w:line="240" w:lineRule="auto"/>
              <w:jc w:val="center"/>
              <w:rPr>
                <w:rFonts w:ascii="Arial" w:eastAsia="Times New Roman" w:hAnsi="Arial" w:cs="Arial"/>
                <w:b/>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i/>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i/>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bCs/>
                <w:sz w:val="24"/>
                <w:szCs w:val="24"/>
                <w:lang w:eastAsia="ru-RU"/>
              </w:rPr>
            </w:pPr>
            <w:r w:rsidRPr="002A1367">
              <w:rPr>
                <w:rFonts w:ascii="Arial" w:eastAsia="Times New Roman" w:hAnsi="Arial" w:cs="Arial"/>
                <w:b/>
                <w:bCs/>
                <w:sz w:val="24"/>
                <w:szCs w:val="24"/>
                <w:lang w:eastAsia="ru-RU"/>
              </w:rPr>
              <w:t xml:space="preserve">Лабораторная работа 1. </w:t>
            </w:r>
          </w:p>
          <w:p w:rsidR="00F57EF9" w:rsidRPr="00F57EF9" w:rsidRDefault="00F57EF9" w:rsidP="00F57EF9">
            <w:pPr>
              <w:spacing w:after="0" w:line="240" w:lineRule="auto"/>
              <w:rPr>
                <w:rFonts w:ascii="Arial" w:eastAsia="Times New Roman" w:hAnsi="Arial" w:cs="Arial"/>
                <w:b/>
                <w:i/>
                <w:sz w:val="24"/>
                <w:szCs w:val="24"/>
                <w:lang w:eastAsia="ru-RU"/>
              </w:rPr>
            </w:pPr>
            <w:r w:rsidRPr="00F57EF9">
              <w:rPr>
                <w:rFonts w:ascii="Arial" w:eastAsia="Times New Roman" w:hAnsi="Arial" w:cs="Arial"/>
                <w:bCs/>
                <w:sz w:val="24"/>
                <w:szCs w:val="24"/>
                <w:lang w:eastAsia="ru-RU"/>
              </w:rPr>
              <w:t>Исследование неразветвленной цепи постоянного тока и разветвленной цепи постоянного тока.</w:t>
            </w:r>
          </w:p>
        </w:tc>
        <w:tc>
          <w:tcPr>
            <w:tcW w:w="619" w:type="pct"/>
            <w:shd w:val="clear" w:color="auto" w:fill="auto"/>
            <w:vAlign w:val="center"/>
          </w:tcPr>
          <w:p w:rsidR="00F57EF9" w:rsidRPr="00F57EF9" w:rsidRDefault="002B6A54" w:rsidP="00F57EF9">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i/>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i/>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sz w:val="24"/>
                <w:szCs w:val="24"/>
                <w:lang w:eastAsia="ru-RU"/>
              </w:rPr>
            </w:pPr>
            <w:r w:rsidRPr="002A1367">
              <w:rPr>
                <w:rFonts w:ascii="Arial" w:eastAsia="Times New Roman" w:hAnsi="Arial" w:cs="Arial"/>
                <w:b/>
                <w:sz w:val="24"/>
                <w:szCs w:val="24"/>
                <w:lang w:eastAsia="ru-RU"/>
              </w:rPr>
              <w:t xml:space="preserve">Лабораторная работа 2. </w:t>
            </w:r>
          </w:p>
          <w:p w:rsidR="00F57EF9" w:rsidRPr="00F57EF9" w:rsidRDefault="00F57EF9" w:rsidP="00F57EF9">
            <w:pPr>
              <w:spacing w:after="0" w:line="240" w:lineRule="auto"/>
              <w:rPr>
                <w:rFonts w:ascii="Arial" w:eastAsia="Times New Roman" w:hAnsi="Arial" w:cs="Arial"/>
                <w:bCs/>
                <w:sz w:val="24"/>
                <w:szCs w:val="24"/>
                <w:lang w:eastAsia="ru-RU"/>
              </w:rPr>
            </w:pPr>
            <w:r w:rsidRPr="00F57EF9">
              <w:rPr>
                <w:rFonts w:ascii="Arial" w:eastAsia="Times New Roman" w:hAnsi="Arial" w:cs="Arial"/>
                <w:sz w:val="24"/>
                <w:szCs w:val="24"/>
                <w:lang w:eastAsia="ru-RU"/>
              </w:rPr>
              <w:t>Последовательное и параллельное соединение сопротивлений.</w:t>
            </w:r>
          </w:p>
        </w:tc>
        <w:tc>
          <w:tcPr>
            <w:tcW w:w="619" w:type="pct"/>
            <w:shd w:val="clear" w:color="auto" w:fill="auto"/>
            <w:vAlign w:val="center"/>
          </w:tcPr>
          <w:p w:rsidR="00F57EF9" w:rsidRPr="00F57EF9" w:rsidRDefault="002B6A54" w:rsidP="00F57EF9">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i/>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i/>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bCs/>
                <w:sz w:val="24"/>
                <w:szCs w:val="24"/>
                <w:lang w:eastAsia="ru-RU"/>
              </w:rPr>
            </w:pPr>
            <w:r w:rsidRPr="002A1367">
              <w:rPr>
                <w:rFonts w:ascii="Arial" w:eastAsia="Times New Roman" w:hAnsi="Arial" w:cs="Arial"/>
                <w:b/>
                <w:bCs/>
                <w:sz w:val="24"/>
                <w:szCs w:val="24"/>
                <w:lang w:eastAsia="ru-RU"/>
              </w:rPr>
              <w:t xml:space="preserve">Практическое занятие 1. </w:t>
            </w:r>
          </w:p>
          <w:p w:rsidR="00F57EF9" w:rsidRPr="00F57EF9" w:rsidRDefault="00F57EF9" w:rsidP="00F57EF9">
            <w:pPr>
              <w:spacing w:after="0" w:line="240" w:lineRule="auto"/>
              <w:rPr>
                <w:rFonts w:ascii="Arial" w:eastAsia="Times New Roman" w:hAnsi="Arial" w:cs="Arial"/>
                <w:bCs/>
                <w:sz w:val="24"/>
                <w:szCs w:val="24"/>
                <w:lang w:eastAsia="ru-RU"/>
              </w:rPr>
            </w:pPr>
            <w:r w:rsidRPr="00F57EF9">
              <w:rPr>
                <w:rFonts w:ascii="Arial" w:eastAsia="Times New Roman" w:hAnsi="Arial" w:cs="Arial"/>
                <w:bCs/>
                <w:sz w:val="24"/>
                <w:szCs w:val="24"/>
                <w:lang w:eastAsia="ru-RU"/>
              </w:rPr>
              <w:t>Расчет и анализ режимов электрических цепей постоянного тока.</w:t>
            </w:r>
          </w:p>
        </w:tc>
        <w:tc>
          <w:tcPr>
            <w:tcW w:w="619" w:type="pct"/>
            <w:shd w:val="clear" w:color="auto" w:fill="auto"/>
            <w:vAlign w:val="center"/>
          </w:tcPr>
          <w:p w:rsidR="00F57EF9" w:rsidRPr="00F57EF9" w:rsidRDefault="00030ED7" w:rsidP="00F57EF9">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i/>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Cs/>
                <w:sz w:val="24"/>
                <w:szCs w:val="24"/>
                <w:lang w:eastAsia="ru-RU"/>
              </w:rPr>
            </w:pPr>
            <w:r w:rsidRPr="00F57EF9">
              <w:rPr>
                <w:rFonts w:ascii="Arial" w:eastAsia="Times New Roman" w:hAnsi="Arial" w:cs="Arial"/>
                <w:b/>
                <w:bCs/>
                <w:sz w:val="24"/>
                <w:szCs w:val="24"/>
                <w:lang w:eastAsia="ru-RU"/>
              </w:rPr>
              <w:t xml:space="preserve">Самостоятельная работа </w:t>
            </w:r>
            <w:proofErr w:type="gramStart"/>
            <w:r w:rsidRPr="00F57EF9">
              <w:rPr>
                <w:rFonts w:ascii="Arial" w:eastAsia="Times New Roman" w:hAnsi="Arial" w:cs="Arial"/>
                <w:b/>
                <w:bCs/>
                <w:sz w:val="24"/>
                <w:szCs w:val="24"/>
                <w:lang w:eastAsia="ru-RU"/>
              </w:rPr>
              <w:t>обучающихся</w:t>
            </w:r>
            <w:proofErr w:type="gramEnd"/>
            <w:r w:rsidRPr="00F57EF9">
              <w:rPr>
                <w:rFonts w:ascii="Arial" w:eastAsia="Times New Roman" w:hAnsi="Arial" w:cs="Arial"/>
                <w:b/>
                <w:bCs/>
                <w:sz w:val="24"/>
                <w:szCs w:val="24"/>
                <w:lang w:eastAsia="ru-RU"/>
              </w:rPr>
              <w:t xml:space="preserve">: </w:t>
            </w:r>
            <w:r w:rsidRPr="00F57EF9">
              <w:rPr>
                <w:rFonts w:ascii="Arial" w:eastAsia="Times New Roman" w:hAnsi="Arial" w:cs="Arial"/>
                <w:bCs/>
                <w:color w:val="000000"/>
                <w:sz w:val="24"/>
                <w:szCs w:val="24"/>
                <w:lang w:eastAsia="ru-RU"/>
              </w:rPr>
              <w:t xml:space="preserve">подготовка к лабораторным </w:t>
            </w:r>
            <w:r w:rsidRPr="00F57EF9">
              <w:rPr>
                <w:rFonts w:ascii="Arial" w:eastAsia="Times New Roman" w:hAnsi="Arial" w:cs="Arial"/>
                <w:bCs/>
                <w:color w:val="000000"/>
                <w:sz w:val="24"/>
                <w:szCs w:val="24"/>
                <w:lang w:eastAsia="ru-RU"/>
              </w:rPr>
              <w:lastRenderedPageBreak/>
              <w:t>работам.</w:t>
            </w:r>
          </w:p>
        </w:tc>
        <w:tc>
          <w:tcPr>
            <w:tcW w:w="619" w:type="pct"/>
            <w:shd w:val="clear" w:color="auto" w:fill="auto"/>
            <w:vAlign w:val="center"/>
          </w:tcPr>
          <w:p w:rsidR="00F57EF9" w:rsidRPr="00F57EF9" w:rsidRDefault="00F57EF9" w:rsidP="00F57EF9">
            <w:pPr>
              <w:suppressAutoHyphens/>
              <w:spacing w:after="0" w:line="240" w:lineRule="auto"/>
              <w:rPr>
                <w:rFonts w:ascii="Arial" w:eastAsia="Times New Roman" w:hAnsi="Arial" w:cs="Arial"/>
                <w:b/>
                <w:bCs/>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sz w:val="24"/>
                <w:szCs w:val="24"/>
                <w:lang w:eastAsia="ru-RU"/>
              </w:rPr>
            </w:pPr>
          </w:p>
        </w:tc>
      </w:tr>
      <w:tr w:rsidR="00F57EF9" w:rsidRPr="00F57EF9" w:rsidTr="002B6A54">
        <w:trPr>
          <w:trHeight w:val="20"/>
        </w:trPr>
        <w:tc>
          <w:tcPr>
            <w:tcW w:w="715" w:type="pct"/>
            <w:vMerge w:val="restar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lastRenderedPageBreak/>
              <w:t xml:space="preserve">Тема № 1.2. </w:t>
            </w:r>
            <w:r w:rsidRPr="00F57EF9">
              <w:rPr>
                <w:rFonts w:ascii="Arial" w:eastAsia="Times New Roman" w:hAnsi="Arial" w:cs="Arial"/>
                <w:color w:val="000000"/>
                <w:sz w:val="24"/>
                <w:szCs w:val="24"/>
                <w:lang w:eastAsia="ru-RU"/>
              </w:rPr>
              <w:t>Электрические цепи синусоидального тока</w:t>
            </w:r>
          </w:p>
        </w:tc>
        <w:tc>
          <w:tcPr>
            <w:tcW w:w="2957" w:type="pc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Содержание учебного материала </w:t>
            </w:r>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val="restart"/>
          </w:tcPr>
          <w:p w:rsidR="002A1367"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1.1, 1.2, </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2.1, 2.2</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3.1, 3.2, </w:t>
            </w:r>
          </w:p>
          <w:p w:rsidR="00F57EF9" w:rsidRDefault="00F57EF9" w:rsidP="002A1367">
            <w:pPr>
              <w:spacing w:after="0" w:line="240" w:lineRule="auto"/>
              <w:jc w:val="center"/>
              <w:rPr>
                <w:rFonts w:ascii="Arial" w:eastAsia="Times New Roman" w:hAnsi="Arial" w:cs="Arial"/>
                <w:sz w:val="24"/>
                <w:szCs w:val="24"/>
                <w:lang w:eastAsia="ru-RU"/>
              </w:rPr>
            </w:pPr>
            <w:proofErr w:type="gramStart"/>
            <w:r w:rsidRPr="00F57EF9">
              <w:rPr>
                <w:rFonts w:ascii="Arial" w:eastAsia="Times New Roman" w:hAnsi="Arial" w:cs="Arial"/>
                <w:sz w:val="24"/>
                <w:szCs w:val="24"/>
                <w:lang w:eastAsia="ru-RU"/>
              </w:rPr>
              <w:t>ОК</w:t>
            </w:r>
            <w:proofErr w:type="gramEnd"/>
            <w:r w:rsidRPr="00F57EF9">
              <w:rPr>
                <w:rFonts w:ascii="Arial" w:eastAsia="Times New Roman" w:hAnsi="Arial" w:cs="Arial"/>
                <w:sz w:val="24"/>
                <w:szCs w:val="24"/>
                <w:lang w:eastAsia="ru-RU"/>
              </w:rPr>
              <w:t xml:space="preserve"> 01, ОК 02, ОК 09</w:t>
            </w:r>
          </w:p>
          <w:p w:rsidR="00897D65" w:rsidRPr="00F57EF9" w:rsidRDefault="00897D65" w:rsidP="002A136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1-ЛР 17</w:t>
            </w: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sz w:val="24"/>
                <w:szCs w:val="24"/>
                <w:lang w:eastAsia="ru-RU"/>
              </w:rPr>
            </w:pPr>
            <w:r w:rsidRPr="00F57EF9">
              <w:rPr>
                <w:rFonts w:ascii="Arial" w:eastAsia="Times New Roman" w:hAnsi="Arial" w:cs="Arial"/>
                <w:bCs/>
                <w:color w:val="000000"/>
                <w:sz w:val="24"/>
                <w:szCs w:val="24"/>
                <w:lang w:eastAsia="ru-RU"/>
              </w:rPr>
              <w:t>Получение синусоидальной электродвижущей силы (ЭДС). Основные параметры синусоидальных функций времени.</w:t>
            </w:r>
          </w:p>
        </w:tc>
        <w:tc>
          <w:tcPr>
            <w:tcW w:w="619" w:type="pct"/>
            <w:shd w:val="clear" w:color="auto" w:fill="auto"/>
            <w:vAlign w:val="center"/>
          </w:tcPr>
          <w:p w:rsidR="00F57EF9" w:rsidRPr="00F57EF9" w:rsidRDefault="002B6A54"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2B6A54" w:rsidRPr="00F57EF9" w:rsidTr="00487351">
        <w:trPr>
          <w:trHeight w:val="562"/>
        </w:trPr>
        <w:tc>
          <w:tcPr>
            <w:tcW w:w="715" w:type="pct"/>
            <w:vMerge/>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B6A54" w:rsidRPr="00F57EF9" w:rsidRDefault="002B6A54" w:rsidP="002B6A54">
            <w:pPr>
              <w:spacing w:after="0" w:line="240" w:lineRule="auto"/>
              <w:rPr>
                <w:rFonts w:ascii="Arial" w:eastAsia="Times New Roman" w:hAnsi="Arial" w:cs="Arial"/>
                <w:sz w:val="24"/>
                <w:szCs w:val="24"/>
                <w:lang w:eastAsia="ru-RU"/>
              </w:rPr>
            </w:pPr>
            <w:r w:rsidRPr="00F57EF9">
              <w:rPr>
                <w:rFonts w:ascii="Arial" w:eastAsia="Times New Roman" w:hAnsi="Arial" w:cs="Arial"/>
                <w:bCs/>
                <w:color w:val="000000"/>
                <w:sz w:val="24"/>
                <w:szCs w:val="24"/>
                <w:lang w:eastAsia="ru-RU"/>
              </w:rPr>
              <w:t>Электрические цепи с взаимной индуктивностью.</w:t>
            </w:r>
          </w:p>
          <w:p w:rsidR="002B6A54" w:rsidRPr="00F57EF9" w:rsidRDefault="002B6A54" w:rsidP="00F57EF9">
            <w:pPr>
              <w:spacing w:after="0" w:line="240" w:lineRule="auto"/>
              <w:rPr>
                <w:rFonts w:ascii="Arial" w:eastAsia="Times New Roman" w:hAnsi="Arial" w:cs="Arial"/>
                <w:sz w:val="24"/>
                <w:szCs w:val="24"/>
                <w:lang w:eastAsia="ru-RU"/>
              </w:rPr>
            </w:pPr>
            <w:r w:rsidRPr="00F57EF9">
              <w:rPr>
                <w:rFonts w:ascii="Arial" w:eastAsia="Times New Roman" w:hAnsi="Arial" w:cs="Arial"/>
                <w:bCs/>
                <w:sz w:val="24"/>
                <w:szCs w:val="24"/>
                <w:lang w:eastAsia="ru-RU"/>
              </w:rPr>
              <w:t>Основные сведения о цепях несинусоидального тока.</w:t>
            </w:r>
          </w:p>
        </w:tc>
        <w:tc>
          <w:tcPr>
            <w:tcW w:w="619" w:type="pct"/>
            <w:shd w:val="clear" w:color="auto" w:fill="auto"/>
            <w:vAlign w:val="center"/>
          </w:tcPr>
          <w:p w:rsidR="002B6A54" w:rsidRPr="002B6A54" w:rsidRDefault="002B6A54" w:rsidP="00F57EF9">
            <w:pPr>
              <w:spacing w:after="0" w:line="240" w:lineRule="auto"/>
              <w:jc w:val="center"/>
              <w:rPr>
                <w:rFonts w:ascii="Arial" w:eastAsia="Times New Roman" w:hAnsi="Arial" w:cs="Arial"/>
                <w:bCs/>
                <w:sz w:val="24"/>
                <w:szCs w:val="24"/>
                <w:lang w:eastAsia="ru-RU"/>
              </w:rPr>
            </w:pPr>
            <w:r w:rsidRPr="002B6A54">
              <w:rPr>
                <w:rFonts w:ascii="Arial" w:eastAsia="Times New Roman" w:hAnsi="Arial" w:cs="Arial"/>
                <w:bCs/>
                <w:sz w:val="24"/>
                <w:szCs w:val="24"/>
                <w:lang w:eastAsia="ru-RU"/>
              </w:rPr>
              <w:t>2</w:t>
            </w:r>
          </w:p>
        </w:tc>
        <w:tc>
          <w:tcPr>
            <w:tcW w:w="709" w:type="pct"/>
            <w:vMerge/>
          </w:tcPr>
          <w:p w:rsidR="002B6A54" w:rsidRPr="00F57EF9" w:rsidRDefault="002B6A54"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sz w:val="24"/>
                <w:szCs w:val="24"/>
                <w:lang w:eastAsia="ru-RU"/>
              </w:rPr>
            </w:pPr>
            <w:r w:rsidRPr="00F57EF9">
              <w:rPr>
                <w:rFonts w:ascii="Arial" w:eastAsia="Times New Roman" w:hAnsi="Arial" w:cs="Arial"/>
                <w:b/>
                <w:bCs/>
                <w:sz w:val="24"/>
                <w:szCs w:val="24"/>
                <w:lang w:eastAsia="ru-RU"/>
              </w:rPr>
              <w:t>Тематика практических занятий и лабораторных работ</w:t>
            </w:r>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sz w:val="24"/>
                <w:szCs w:val="24"/>
                <w:lang w:eastAsia="ru-RU"/>
              </w:rPr>
            </w:pPr>
            <w:r w:rsidRPr="002A1367">
              <w:rPr>
                <w:rFonts w:ascii="Arial" w:eastAsia="Times New Roman" w:hAnsi="Arial" w:cs="Arial"/>
                <w:b/>
                <w:sz w:val="24"/>
                <w:szCs w:val="24"/>
                <w:lang w:eastAsia="ru-RU"/>
              </w:rPr>
              <w:t xml:space="preserve">Практическое занятие 2. </w:t>
            </w:r>
          </w:p>
          <w:p w:rsidR="00F57EF9" w:rsidRPr="00F57EF9" w:rsidRDefault="00F57EF9" w:rsidP="00F57EF9">
            <w:pPr>
              <w:spacing w:after="0" w:line="240" w:lineRule="auto"/>
              <w:rPr>
                <w:rFonts w:ascii="Arial" w:eastAsia="Times New Roman" w:hAnsi="Arial" w:cs="Arial"/>
                <w:b/>
                <w:sz w:val="24"/>
                <w:szCs w:val="24"/>
                <w:lang w:eastAsia="ru-RU"/>
              </w:rPr>
            </w:pPr>
            <w:r w:rsidRPr="00F57EF9">
              <w:rPr>
                <w:rFonts w:ascii="Arial" w:eastAsia="Times New Roman" w:hAnsi="Arial" w:cs="Arial"/>
                <w:bCs/>
                <w:color w:val="000000"/>
                <w:sz w:val="24"/>
                <w:szCs w:val="24"/>
                <w:lang w:eastAsia="ru-RU"/>
              </w:rPr>
              <w:t>Расчет и анализ цепей несинусоидального тока.</w:t>
            </w:r>
          </w:p>
        </w:tc>
        <w:tc>
          <w:tcPr>
            <w:tcW w:w="619" w:type="pct"/>
            <w:shd w:val="clear" w:color="auto" w:fill="auto"/>
            <w:vAlign w:val="center"/>
          </w:tcPr>
          <w:p w:rsidR="00F57EF9" w:rsidRPr="00F57EF9" w:rsidRDefault="00030ED7"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Самостоятельная работа </w:t>
            </w:r>
            <w:proofErr w:type="gramStart"/>
            <w:r w:rsidRPr="00F57EF9">
              <w:rPr>
                <w:rFonts w:ascii="Arial" w:eastAsia="Times New Roman" w:hAnsi="Arial" w:cs="Arial"/>
                <w:b/>
                <w:bCs/>
                <w:sz w:val="24"/>
                <w:szCs w:val="24"/>
                <w:lang w:eastAsia="ru-RU"/>
              </w:rPr>
              <w:t>обучающихся</w:t>
            </w:r>
            <w:proofErr w:type="gramEnd"/>
            <w:r w:rsidRPr="00F57EF9">
              <w:rPr>
                <w:rFonts w:ascii="Arial" w:eastAsia="Times New Roman" w:hAnsi="Arial" w:cs="Arial"/>
                <w:b/>
                <w:bCs/>
                <w:sz w:val="24"/>
                <w:szCs w:val="24"/>
                <w:lang w:eastAsia="ru-RU"/>
              </w:rPr>
              <w:t xml:space="preserve">: </w:t>
            </w:r>
            <w:r w:rsidRPr="00F57EF9">
              <w:rPr>
                <w:rFonts w:ascii="Arial" w:eastAsia="Times New Roman" w:hAnsi="Arial" w:cs="Arial"/>
                <w:bCs/>
                <w:color w:val="000000"/>
                <w:sz w:val="24"/>
                <w:szCs w:val="24"/>
                <w:lang w:eastAsia="ru-RU"/>
              </w:rPr>
              <w:t>подготовка к лабораторным работам.</w:t>
            </w:r>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val="restart"/>
            <w:shd w:val="clear" w:color="auto" w:fill="auto"/>
          </w:tcPr>
          <w:p w:rsidR="00F57EF9" w:rsidRPr="00F57EF9" w:rsidRDefault="00F57EF9" w:rsidP="00F57EF9">
            <w:pPr>
              <w:spacing w:after="0" w:line="240" w:lineRule="auto"/>
              <w:rPr>
                <w:rFonts w:ascii="Arial" w:eastAsia="Times New Roman" w:hAnsi="Arial" w:cs="Arial"/>
                <w:bCs/>
                <w:sz w:val="24"/>
                <w:szCs w:val="24"/>
                <w:lang w:eastAsia="ru-RU"/>
              </w:rPr>
            </w:pPr>
            <w:r w:rsidRPr="00F57EF9">
              <w:rPr>
                <w:rFonts w:ascii="Arial" w:eastAsia="Times New Roman" w:hAnsi="Arial" w:cs="Arial"/>
                <w:b/>
                <w:bCs/>
                <w:sz w:val="24"/>
                <w:szCs w:val="24"/>
                <w:lang w:eastAsia="ru-RU"/>
              </w:rPr>
              <w:t xml:space="preserve">Тема № 1.3. </w:t>
            </w:r>
            <w:r w:rsidRPr="00F57EF9">
              <w:rPr>
                <w:rFonts w:ascii="Arial" w:eastAsia="Times New Roman" w:hAnsi="Arial" w:cs="Arial"/>
                <w:color w:val="000000"/>
                <w:sz w:val="24"/>
                <w:szCs w:val="24"/>
                <w:lang w:eastAsia="ru-RU"/>
              </w:rPr>
              <w:t>Трехфазные цепи</w:t>
            </w:r>
          </w:p>
        </w:tc>
        <w:tc>
          <w:tcPr>
            <w:tcW w:w="2957" w:type="pc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Содержание учебного материала </w:t>
            </w:r>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val="restart"/>
          </w:tcPr>
          <w:p w:rsidR="002A1367"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1.1, 1.2, </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2.1, 2.2</w:t>
            </w:r>
          </w:p>
          <w:p w:rsidR="00F57EF9" w:rsidRPr="00F57EF9" w:rsidRDefault="00F57EF9"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3.1, 3.2, </w:t>
            </w:r>
          </w:p>
          <w:p w:rsidR="00F57EF9" w:rsidRDefault="00F57EF9" w:rsidP="00F57EF9">
            <w:pPr>
              <w:suppressAutoHyphens/>
              <w:spacing w:after="0" w:line="240" w:lineRule="auto"/>
              <w:jc w:val="center"/>
              <w:rPr>
                <w:rFonts w:ascii="Arial" w:eastAsia="Times New Roman" w:hAnsi="Arial" w:cs="Arial"/>
                <w:sz w:val="24"/>
                <w:szCs w:val="24"/>
                <w:lang w:eastAsia="ru-RU"/>
              </w:rPr>
            </w:pPr>
            <w:proofErr w:type="gramStart"/>
            <w:r w:rsidRPr="00F57EF9">
              <w:rPr>
                <w:rFonts w:ascii="Arial" w:eastAsia="Times New Roman" w:hAnsi="Arial" w:cs="Arial"/>
                <w:sz w:val="24"/>
                <w:szCs w:val="24"/>
                <w:lang w:eastAsia="ru-RU"/>
              </w:rPr>
              <w:t>ОК</w:t>
            </w:r>
            <w:proofErr w:type="gramEnd"/>
            <w:r w:rsidRPr="00F57EF9">
              <w:rPr>
                <w:rFonts w:ascii="Arial" w:eastAsia="Times New Roman" w:hAnsi="Arial" w:cs="Arial"/>
                <w:sz w:val="24"/>
                <w:szCs w:val="24"/>
                <w:lang w:eastAsia="ru-RU"/>
              </w:rPr>
              <w:t xml:space="preserve"> 01, ОК 02, ОК 09</w:t>
            </w:r>
          </w:p>
          <w:p w:rsidR="00897D65" w:rsidRPr="00F57EF9" w:rsidRDefault="00897D65" w:rsidP="00F57EF9">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1-ЛР 17</w:t>
            </w: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sz w:val="24"/>
                <w:szCs w:val="24"/>
                <w:lang w:eastAsia="ru-RU"/>
              </w:rPr>
            </w:pPr>
            <w:r w:rsidRPr="00F57EF9">
              <w:rPr>
                <w:rFonts w:ascii="Arial" w:eastAsia="Times New Roman" w:hAnsi="Arial" w:cs="Arial"/>
                <w:color w:val="000000"/>
                <w:sz w:val="24"/>
                <w:szCs w:val="24"/>
                <w:lang w:eastAsia="ru-RU"/>
              </w:rPr>
              <w:t xml:space="preserve">Получение системы </w:t>
            </w:r>
            <w:proofErr w:type="gramStart"/>
            <w:r w:rsidRPr="00F57EF9">
              <w:rPr>
                <w:rFonts w:ascii="Arial" w:eastAsia="Times New Roman" w:hAnsi="Arial" w:cs="Arial"/>
                <w:color w:val="000000"/>
                <w:sz w:val="24"/>
                <w:szCs w:val="24"/>
                <w:lang w:eastAsia="ru-RU"/>
              </w:rPr>
              <w:t>трёхфазных</w:t>
            </w:r>
            <w:proofErr w:type="gramEnd"/>
            <w:r w:rsidRPr="00F57EF9">
              <w:rPr>
                <w:rFonts w:ascii="Arial" w:eastAsia="Times New Roman" w:hAnsi="Arial" w:cs="Arial"/>
                <w:color w:val="000000"/>
                <w:sz w:val="24"/>
                <w:szCs w:val="24"/>
                <w:lang w:eastAsia="ru-RU"/>
              </w:rPr>
              <w:t xml:space="preserve">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19" w:type="pct"/>
            <w:shd w:val="clear" w:color="auto" w:fill="auto"/>
            <w:vAlign w:val="center"/>
          </w:tcPr>
          <w:p w:rsidR="00F57EF9" w:rsidRPr="00F57EF9" w:rsidRDefault="00821D5D"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sz w:val="24"/>
                <w:szCs w:val="24"/>
                <w:lang w:eastAsia="ru-RU"/>
              </w:rPr>
            </w:pPr>
            <w:r w:rsidRPr="00F57EF9">
              <w:rPr>
                <w:rFonts w:ascii="Arial" w:eastAsia="Times New Roman" w:hAnsi="Arial" w:cs="Arial"/>
                <w:b/>
                <w:bCs/>
                <w:sz w:val="24"/>
                <w:szCs w:val="24"/>
                <w:lang w:eastAsia="ru-RU"/>
              </w:rPr>
              <w:t>Тематика практических занятий и лабораторных работ</w:t>
            </w:r>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sz w:val="24"/>
                <w:szCs w:val="24"/>
                <w:lang w:eastAsia="ru-RU"/>
              </w:rPr>
            </w:pPr>
            <w:r w:rsidRPr="002A1367">
              <w:rPr>
                <w:rFonts w:ascii="Arial" w:eastAsia="Times New Roman" w:hAnsi="Arial" w:cs="Arial"/>
                <w:b/>
                <w:sz w:val="24"/>
                <w:szCs w:val="24"/>
                <w:lang w:eastAsia="ru-RU"/>
              </w:rPr>
              <w:t xml:space="preserve">Лабораторная работа 3. </w:t>
            </w:r>
          </w:p>
          <w:p w:rsidR="00F57EF9" w:rsidRPr="00F57EF9" w:rsidRDefault="00F57EF9" w:rsidP="00F57EF9">
            <w:pPr>
              <w:spacing w:after="0" w:line="240" w:lineRule="auto"/>
              <w:rPr>
                <w:rFonts w:ascii="Arial" w:eastAsia="Times New Roman" w:hAnsi="Arial" w:cs="Arial"/>
                <w:b/>
                <w:sz w:val="24"/>
                <w:szCs w:val="24"/>
                <w:lang w:eastAsia="ru-RU"/>
              </w:rPr>
            </w:pPr>
            <w:r w:rsidRPr="00F57EF9">
              <w:rPr>
                <w:rFonts w:ascii="Arial" w:eastAsia="Times New Roman" w:hAnsi="Arial" w:cs="Arial"/>
                <w:bCs/>
                <w:color w:val="000000"/>
                <w:sz w:val="24"/>
                <w:szCs w:val="24"/>
                <w:lang w:eastAsia="ru-RU"/>
              </w:rPr>
              <w:t>Исследование трехфазной цепи, соединенной звездой, и трехфазной цепи, соединенной треугольником</w:t>
            </w:r>
          </w:p>
        </w:tc>
        <w:tc>
          <w:tcPr>
            <w:tcW w:w="619" w:type="pct"/>
            <w:shd w:val="clear" w:color="auto" w:fill="auto"/>
            <w:vAlign w:val="center"/>
          </w:tcPr>
          <w:p w:rsidR="00F57EF9" w:rsidRPr="00F57EF9" w:rsidRDefault="002B6A54"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A1367" w:rsidRPr="002A1367" w:rsidRDefault="00F57EF9" w:rsidP="00F57EF9">
            <w:pPr>
              <w:spacing w:after="0" w:line="240" w:lineRule="auto"/>
              <w:rPr>
                <w:rFonts w:ascii="Arial" w:eastAsia="Times New Roman" w:hAnsi="Arial" w:cs="Arial"/>
                <w:b/>
                <w:sz w:val="24"/>
                <w:szCs w:val="24"/>
                <w:lang w:eastAsia="ru-RU"/>
              </w:rPr>
            </w:pPr>
            <w:r w:rsidRPr="002A1367">
              <w:rPr>
                <w:rFonts w:ascii="Arial" w:eastAsia="Times New Roman" w:hAnsi="Arial" w:cs="Arial"/>
                <w:b/>
                <w:sz w:val="24"/>
                <w:szCs w:val="24"/>
                <w:lang w:eastAsia="ru-RU"/>
              </w:rPr>
              <w:t xml:space="preserve">Практическое занятие 3. </w:t>
            </w:r>
          </w:p>
          <w:p w:rsidR="00F57EF9" w:rsidRPr="00F57EF9" w:rsidRDefault="00F57EF9" w:rsidP="00F57EF9">
            <w:pPr>
              <w:spacing w:after="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Расчет трехфазных цепей</w:t>
            </w:r>
          </w:p>
        </w:tc>
        <w:tc>
          <w:tcPr>
            <w:tcW w:w="619" w:type="pct"/>
            <w:shd w:val="clear" w:color="auto" w:fill="auto"/>
            <w:vAlign w:val="center"/>
          </w:tcPr>
          <w:p w:rsidR="00F57EF9" w:rsidRPr="00F57EF9" w:rsidRDefault="00030ED7"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359"/>
        </w:trPr>
        <w:tc>
          <w:tcPr>
            <w:tcW w:w="715" w:type="pct"/>
            <w:vMerge/>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Самостоятельная работа </w:t>
            </w:r>
            <w:proofErr w:type="gramStart"/>
            <w:r w:rsidRPr="00F57EF9">
              <w:rPr>
                <w:rFonts w:ascii="Arial" w:eastAsia="Times New Roman" w:hAnsi="Arial" w:cs="Arial"/>
                <w:b/>
                <w:bCs/>
                <w:sz w:val="24"/>
                <w:szCs w:val="24"/>
                <w:lang w:eastAsia="ru-RU"/>
              </w:rPr>
              <w:t>обучающихся</w:t>
            </w:r>
            <w:proofErr w:type="gramEnd"/>
          </w:p>
        </w:tc>
        <w:tc>
          <w:tcPr>
            <w:tcW w:w="619"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sz w:val="24"/>
                <w:szCs w:val="24"/>
                <w:lang w:eastAsia="ru-RU"/>
              </w:rPr>
            </w:pPr>
          </w:p>
        </w:tc>
        <w:tc>
          <w:tcPr>
            <w:tcW w:w="709" w:type="pct"/>
            <w:vMerge/>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3673" w:type="pct"/>
            <w:gridSpan w:val="2"/>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Раздел 2. Магнитные цепи </w:t>
            </w:r>
          </w:p>
        </w:tc>
        <w:tc>
          <w:tcPr>
            <w:tcW w:w="619" w:type="pct"/>
            <w:shd w:val="clear" w:color="auto" w:fill="auto"/>
            <w:vAlign w:val="center"/>
          </w:tcPr>
          <w:p w:rsidR="00F57EF9" w:rsidRPr="00F57EF9" w:rsidRDefault="00821D5D" w:rsidP="00F57EF9">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709" w:type="pct"/>
          </w:tcPr>
          <w:p w:rsidR="00F57EF9" w:rsidRPr="00F57EF9" w:rsidRDefault="00F57EF9" w:rsidP="00F57EF9">
            <w:pPr>
              <w:spacing w:after="0" w:line="240" w:lineRule="auto"/>
              <w:rPr>
                <w:rFonts w:ascii="Arial" w:eastAsia="Times New Roman" w:hAnsi="Arial" w:cs="Arial"/>
                <w:b/>
                <w:bCs/>
                <w:sz w:val="24"/>
                <w:szCs w:val="24"/>
                <w:lang w:eastAsia="ru-RU"/>
              </w:rPr>
            </w:pPr>
          </w:p>
        </w:tc>
      </w:tr>
      <w:tr w:rsidR="002B6A54" w:rsidRPr="00F57EF9" w:rsidTr="002B6A54">
        <w:trPr>
          <w:trHeight w:val="20"/>
        </w:trPr>
        <w:tc>
          <w:tcPr>
            <w:tcW w:w="715" w:type="pct"/>
            <w:vMerge w:val="restart"/>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Тема № 2.1.</w:t>
            </w:r>
          </w:p>
          <w:p w:rsidR="002B6A54" w:rsidRPr="00F57EF9" w:rsidRDefault="002B6A54" w:rsidP="00F57EF9">
            <w:pPr>
              <w:spacing w:after="0" w:line="240" w:lineRule="auto"/>
              <w:rPr>
                <w:rFonts w:ascii="Arial" w:eastAsia="Times New Roman" w:hAnsi="Arial" w:cs="Arial"/>
                <w:bCs/>
                <w:sz w:val="24"/>
                <w:szCs w:val="24"/>
                <w:lang w:eastAsia="ru-RU"/>
              </w:rPr>
            </w:pPr>
            <w:r w:rsidRPr="00F57EF9">
              <w:rPr>
                <w:rFonts w:ascii="Arial" w:eastAsia="Times New Roman" w:hAnsi="Arial" w:cs="Arial"/>
                <w:bCs/>
                <w:color w:val="000000"/>
                <w:sz w:val="24"/>
                <w:szCs w:val="24"/>
                <w:lang w:eastAsia="ru-RU"/>
              </w:rPr>
              <w:t>Магнитные цепи</w:t>
            </w:r>
            <w:r w:rsidRPr="00F57EF9">
              <w:rPr>
                <w:rFonts w:ascii="Arial" w:eastAsia="Times New Roman" w:hAnsi="Arial" w:cs="Arial"/>
                <w:bCs/>
                <w:sz w:val="24"/>
                <w:szCs w:val="24"/>
                <w:lang w:eastAsia="ru-RU"/>
              </w:rPr>
              <w:t xml:space="preserve"> </w:t>
            </w:r>
          </w:p>
        </w:tc>
        <w:tc>
          <w:tcPr>
            <w:tcW w:w="2957" w:type="pct"/>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 xml:space="preserve">Содержание учебного материала </w:t>
            </w:r>
          </w:p>
        </w:tc>
        <w:tc>
          <w:tcPr>
            <w:tcW w:w="619" w:type="pct"/>
            <w:vMerge w:val="restart"/>
            <w:shd w:val="clear" w:color="auto" w:fill="auto"/>
            <w:vAlign w:val="center"/>
          </w:tcPr>
          <w:p w:rsidR="002B6A54" w:rsidRPr="00F57EF9" w:rsidRDefault="00821D5D"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09" w:type="pct"/>
            <w:vMerge w:val="restart"/>
          </w:tcPr>
          <w:p w:rsidR="002B6A54" w:rsidRDefault="002B6A54"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1.1, 1.2, </w:t>
            </w:r>
          </w:p>
          <w:p w:rsidR="002B6A54" w:rsidRPr="00F57EF9" w:rsidRDefault="002B6A54"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ПК 2.1, 2.2</w:t>
            </w:r>
          </w:p>
          <w:p w:rsidR="002B6A54" w:rsidRPr="00F57EF9" w:rsidRDefault="002B6A54" w:rsidP="00F57EF9">
            <w:pPr>
              <w:suppressAutoHyphens/>
              <w:spacing w:after="0" w:line="240" w:lineRule="auto"/>
              <w:jc w:val="center"/>
              <w:rPr>
                <w:rFonts w:ascii="Arial" w:eastAsia="Times New Roman" w:hAnsi="Arial" w:cs="Arial"/>
                <w:sz w:val="24"/>
                <w:szCs w:val="24"/>
                <w:lang w:eastAsia="ru-RU"/>
              </w:rPr>
            </w:pPr>
            <w:r w:rsidRPr="00F57EF9">
              <w:rPr>
                <w:rFonts w:ascii="Arial" w:eastAsia="Times New Roman" w:hAnsi="Arial" w:cs="Arial"/>
                <w:sz w:val="24"/>
                <w:szCs w:val="24"/>
                <w:lang w:eastAsia="ru-RU"/>
              </w:rPr>
              <w:t xml:space="preserve">ПК 3.1, 3.2, </w:t>
            </w:r>
          </w:p>
          <w:p w:rsidR="002B6A54" w:rsidRDefault="002B6A54" w:rsidP="00F57EF9">
            <w:pPr>
              <w:suppressAutoHyphens/>
              <w:spacing w:after="0" w:line="240" w:lineRule="auto"/>
              <w:jc w:val="center"/>
              <w:rPr>
                <w:rFonts w:ascii="Arial" w:eastAsia="Times New Roman" w:hAnsi="Arial" w:cs="Arial"/>
                <w:sz w:val="24"/>
                <w:szCs w:val="24"/>
                <w:lang w:eastAsia="ru-RU"/>
              </w:rPr>
            </w:pPr>
            <w:proofErr w:type="gramStart"/>
            <w:r w:rsidRPr="00F57EF9">
              <w:rPr>
                <w:rFonts w:ascii="Arial" w:eastAsia="Times New Roman" w:hAnsi="Arial" w:cs="Arial"/>
                <w:sz w:val="24"/>
                <w:szCs w:val="24"/>
                <w:lang w:eastAsia="ru-RU"/>
              </w:rPr>
              <w:t>ОК</w:t>
            </w:r>
            <w:proofErr w:type="gramEnd"/>
            <w:r w:rsidRPr="00F57EF9">
              <w:rPr>
                <w:rFonts w:ascii="Arial" w:eastAsia="Times New Roman" w:hAnsi="Arial" w:cs="Arial"/>
                <w:sz w:val="24"/>
                <w:szCs w:val="24"/>
                <w:lang w:eastAsia="ru-RU"/>
              </w:rPr>
              <w:t xml:space="preserve"> 01, ОК 02, ОК 09</w:t>
            </w:r>
          </w:p>
          <w:p w:rsidR="00897D65" w:rsidRPr="00F57EF9" w:rsidRDefault="00897D65" w:rsidP="00F57EF9">
            <w:pPr>
              <w:suppressAutoHyphen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ЛР 1-ЛР 17</w:t>
            </w:r>
          </w:p>
        </w:tc>
      </w:tr>
      <w:tr w:rsidR="002B6A54" w:rsidRPr="00F57EF9" w:rsidTr="004061AA">
        <w:trPr>
          <w:trHeight w:val="838"/>
        </w:trPr>
        <w:tc>
          <w:tcPr>
            <w:tcW w:w="715" w:type="pct"/>
            <w:vMerge/>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B6A54" w:rsidRPr="00F57EF9" w:rsidRDefault="002B6A54" w:rsidP="00F57EF9">
            <w:pPr>
              <w:spacing w:after="0" w:line="240" w:lineRule="auto"/>
              <w:rPr>
                <w:rFonts w:ascii="Arial" w:eastAsia="Times New Roman" w:hAnsi="Arial" w:cs="Arial"/>
                <w:sz w:val="24"/>
                <w:szCs w:val="24"/>
                <w:lang w:eastAsia="ru-RU"/>
              </w:rPr>
            </w:pPr>
            <w:r w:rsidRPr="00F57EF9">
              <w:rPr>
                <w:rFonts w:ascii="Arial" w:eastAsia="Times New Roman" w:hAnsi="Arial" w:cs="Arial"/>
                <w:bCs/>
                <w:color w:val="000000"/>
                <w:sz w:val="24"/>
                <w:szCs w:val="24"/>
                <w:lang w:eastAsia="ru-RU"/>
              </w:rPr>
              <w:t xml:space="preserve">Основные магнитные величины и свойства </w:t>
            </w:r>
            <w:proofErr w:type="spellStart"/>
            <w:r w:rsidRPr="00F57EF9">
              <w:rPr>
                <w:rFonts w:ascii="Arial" w:eastAsia="Times New Roman" w:hAnsi="Arial" w:cs="Arial"/>
                <w:bCs/>
                <w:color w:val="000000"/>
                <w:sz w:val="24"/>
                <w:szCs w:val="24"/>
                <w:lang w:eastAsia="ru-RU"/>
              </w:rPr>
              <w:t>ферромагнитных</w:t>
            </w:r>
            <w:proofErr w:type="spellEnd"/>
            <w:r w:rsidRPr="00F57EF9">
              <w:rPr>
                <w:rFonts w:ascii="Arial" w:eastAsia="Times New Roman" w:hAnsi="Arial" w:cs="Arial"/>
                <w:bCs/>
                <w:color w:val="000000"/>
                <w:sz w:val="24"/>
                <w:szCs w:val="24"/>
                <w:lang w:eastAsia="ru-RU"/>
              </w:rPr>
              <w:t xml:space="preserve"> материалов.</w:t>
            </w:r>
          </w:p>
          <w:p w:rsidR="002B6A54" w:rsidRPr="00F57EF9" w:rsidRDefault="002B6A54" w:rsidP="00F57EF9">
            <w:pPr>
              <w:spacing w:after="0" w:line="240" w:lineRule="auto"/>
              <w:rPr>
                <w:rFonts w:ascii="Arial" w:eastAsia="Times New Roman" w:hAnsi="Arial" w:cs="Arial"/>
                <w:sz w:val="24"/>
                <w:szCs w:val="24"/>
                <w:lang w:eastAsia="ru-RU"/>
              </w:rPr>
            </w:pPr>
            <w:r w:rsidRPr="00F57EF9">
              <w:rPr>
                <w:rFonts w:ascii="Arial" w:eastAsia="Times New Roman" w:hAnsi="Arial" w:cs="Arial"/>
                <w:bCs/>
                <w:color w:val="000000"/>
                <w:sz w:val="24"/>
                <w:szCs w:val="24"/>
                <w:lang w:eastAsia="ru-RU"/>
              </w:rPr>
              <w:t>Основные законы магнитных цепей. Методы расчета магнитных цепей при постоянной магнитодвижущей силе.</w:t>
            </w:r>
          </w:p>
        </w:tc>
        <w:tc>
          <w:tcPr>
            <w:tcW w:w="619" w:type="pct"/>
            <w:vMerge/>
            <w:shd w:val="clear" w:color="auto" w:fill="auto"/>
            <w:vAlign w:val="center"/>
          </w:tcPr>
          <w:p w:rsidR="002B6A54" w:rsidRPr="00F57EF9" w:rsidRDefault="002B6A54" w:rsidP="00F57EF9">
            <w:pPr>
              <w:spacing w:after="0" w:line="240" w:lineRule="auto"/>
              <w:jc w:val="center"/>
              <w:rPr>
                <w:rFonts w:ascii="Arial" w:eastAsia="Times New Roman" w:hAnsi="Arial" w:cs="Arial"/>
                <w:b/>
                <w:bCs/>
                <w:sz w:val="24"/>
                <w:szCs w:val="24"/>
                <w:lang w:eastAsia="ru-RU"/>
              </w:rPr>
            </w:pPr>
          </w:p>
        </w:tc>
        <w:tc>
          <w:tcPr>
            <w:tcW w:w="709" w:type="pct"/>
            <w:vMerge/>
          </w:tcPr>
          <w:p w:rsidR="002B6A54" w:rsidRPr="00F57EF9" w:rsidRDefault="002B6A54" w:rsidP="00F57EF9">
            <w:pPr>
              <w:spacing w:after="0" w:line="240" w:lineRule="auto"/>
              <w:rPr>
                <w:rFonts w:ascii="Arial" w:eastAsia="Times New Roman" w:hAnsi="Arial" w:cs="Arial"/>
                <w:b/>
                <w:bCs/>
                <w:sz w:val="24"/>
                <w:szCs w:val="24"/>
                <w:lang w:eastAsia="ru-RU"/>
              </w:rPr>
            </w:pPr>
          </w:p>
        </w:tc>
      </w:tr>
      <w:tr w:rsidR="002B6A54" w:rsidRPr="00F57EF9" w:rsidTr="002B6A54">
        <w:trPr>
          <w:trHeight w:val="20"/>
        </w:trPr>
        <w:tc>
          <w:tcPr>
            <w:tcW w:w="715" w:type="pct"/>
            <w:vMerge/>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B6A54" w:rsidRPr="00F57EF9" w:rsidRDefault="002B6A54" w:rsidP="00F57EF9">
            <w:pPr>
              <w:spacing w:after="0" w:line="240" w:lineRule="auto"/>
              <w:rPr>
                <w:rFonts w:ascii="Arial" w:eastAsia="Times New Roman" w:hAnsi="Arial" w:cs="Arial"/>
                <w:sz w:val="24"/>
                <w:szCs w:val="24"/>
                <w:lang w:eastAsia="ru-RU"/>
              </w:rPr>
            </w:pPr>
            <w:r w:rsidRPr="00F57EF9">
              <w:rPr>
                <w:rFonts w:ascii="Arial" w:eastAsia="Times New Roman" w:hAnsi="Arial" w:cs="Arial"/>
                <w:b/>
                <w:bCs/>
                <w:sz w:val="24"/>
                <w:szCs w:val="24"/>
                <w:lang w:eastAsia="ru-RU"/>
              </w:rPr>
              <w:t>Тематика практических занятий и лабораторных работ</w:t>
            </w:r>
          </w:p>
        </w:tc>
        <w:tc>
          <w:tcPr>
            <w:tcW w:w="619" w:type="pct"/>
            <w:shd w:val="clear" w:color="auto" w:fill="auto"/>
            <w:vAlign w:val="center"/>
          </w:tcPr>
          <w:p w:rsidR="002B6A54" w:rsidRPr="00F57EF9" w:rsidRDefault="002B6A54" w:rsidP="00F57EF9">
            <w:pPr>
              <w:spacing w:after="0" w:line="240" w:lineRule="auto"/>
              <w:jc w:val="center"/>
              <w:rPr>
                <w:rFonts w:ascii="Arial" w:eastAsia="Times New Roman" w:hAnsi="Arial" w:cs="Arial"/>
                <w:b/>
                <w:bCs/>
                <w:sz w:val="24"/>
                <w:szCs w:val="24"/>
                <w:lang w:eastAsia="ru-RU"/>
              </w:rPr>
            </w:pPr>
          </w:p>
        </w:tc>
        <w:tc>
          <w:tcPr>
            <w:tcW w:w="709" w:type="pct"/>
            <w:vMerge/>
          </w:tcPr>
          <w:p w:rsidR="002B6A54" w:rsidRPr="00F57EF9" w:rsidRDefault="002B6A54" w:rsidP="00F57EF9">
            <w:pPr>
              <w:spacing w:after="0" w:line="240" w:lineRule="auto"/>
              <w:rPr>
                <w:rFonts w:ascii="Arial" w:eastAsia="Times New Roman" w:hAnsi="Arial" w:cs="Arial"/>
                <w:b/>
                <w:bCs/>
                <w:sz w:val="24"/>
                <w:szCs w:val="24"/>
                <w:lang w:eastAsia="ru-RU"/>
              </w:rPr>
            </w:pPr>
          </w:p>
        </w:tc>
      </w:tr>
      <w:tr w:rsidR="002B6A54" w:rsidRPr="00F57EF9" w:rsidTr="00687086">
        <w:trPr>
          <w:trHeight w:val="1104"/>
        </w:trPr>
        <w:tc>
          <w:tcPr>
            <w:tcW w:w="715" w:type="pct"/>
            <w:vMerge/>
            <w:shd w:val="clear" w:color="auto" w:fill="auto"/>
          </w:tcPr>
          <w:p w:rsidR="002B6A54" w:rsidRPr="00F57EF9" w:rsidRDefault="002B6A54" w:rsidP="00F57EF9">
            <w:pPr>
              <w:spacing w:after="0" w:line="240" w:lineRule="auto"/>
              <w:rPr>
                <w:rFonts w:ascii="Arial" w:eastAsia="Times New Roman" w:hAnsi="Arial" w:cs="Arial"/>
                <w:b/>
                <w:bCs/>
                <w:sz w:val="24"/>
                <w:szCs w:val="24"/>
                <w:lang w:eastAsia="ru-RU"/>
              </w:rPr>
            </w:pPr>
          </w:p>
        </w:tc>
        <w:tc>
          <w:tcPr>
            <w:tcW w:w="2957" w:type="pct"/>
            <w:shd w:val="clear" w:color="auto" w:fill="auto"/>
          </w:tcPr>
          <w:p w:rsidR="002B6A54" w:rsidRPr="002A1367" w:rsidRDefault="002B6A54" w:rsidP="00F57EF9">
            <w:pPr>
              <w:spacing w:after="0" w:line="240" w:lineRule="auto"/>
              <w:rPr>
                <w:rFonts w:ascii="Arial" w:eastAsia="Times New Roman" w:hAnsi="Arial" w:cs="Arial"/>
                <w:b/>
                <w:sz w:val="24"/>
                <w:szCs w:val="24"/>
                <w:lang w:eastAsia="ru-RU"/>
              </w:rPr>
            </w:pPr>
            <w:r w:rsidRPr="002A1367">
              <w:rPr>
                <w:rFonts w:ascii="Arial" w:eastAsia="Times New Roman" w:hAnsi="Arial" w:cs="Arial"/>
                <w:b/>
                <w:sz w:val="24"/>
                <w:szCs w:val="24"/>
                <w:lang w:eastAsia="ru-RU"/>
              </w:rPr>
              <w:t xml:space="preserve">Практическое занятие 4. </w:t>
            </w:r>
          </w:p>
          <w:p w:rsidR="002B6A54" w:rsidRPr="00F57EF9" w:rsidRDefault="002B6A54" w:rsidP="00F57EF9">
            <w:pPr>
              <w:spacing w:after="0" w:line="240" w:lineRule="auto"/>
              <w:rPr>
                <w:rFonts w:ascii="Arial" w:eastAsia="Times New Roman" w:hAnsi="Arial" w:cs="Arial"/>
                <w:sz w:val="24"/>
                <w:szCs w:val="24"/>
                <w:lang w:eastAsia="ru-RU"/>
              </w:rPr>
            </w:pPr>
            <w:r w:rsidRPr="00F57EF9">
              <w:rPr>
                <w:rFonts w:ascii="Arial" w:eastAsia="Times New Roman" w:hAnsi="Arial" w:cs="Arial"/>
                <w:sz w:val="24"/>
                <w:szCs w:val="24"/>
                <w:lang w:eastAsia="ru-RU"/>
              </w:rPr>
              <w:t>Изучение взаимодействия проводников с током. Постановка опытов: явление электромагнитной индукции; самоиндукция; взаимоиндукция. Закон электромагнитной индукции.</w:t>
            </w:r>
          </w:p>
        </w:tc>
        <w:tc>
          <w:tcPr>
            <w:tcW w:w="619" w:type="pct"/>
            <w:shd w:val="clear" w:color="auto" w:fill="auto"/>
            <w:vAlign w:val="center"/>
          </w:tcPr>
          <w:p w:rsidR="002B6A54" w:rsidRPr="00F57EF9" w:rsidRDefault="00030ED7" w:rsidP="00F57EF9">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09" w:type="pct"/>
            <w:vMerge/>
          </w:tcPr>
          <w:p w:rsidR="002B6A54" w:rsidRPr="00F57EF9" w:rsidRDefault="002B6A54" w:rsidP="00F57EF9">
            <w:pPr>
              <w:spacing w:after="0" w:line="240" w:lineRule="auto"/>
              <w:rPr>
                <w:rFonts w:ascii="Arial" w:eastAsia="Times New Roman" w:hAnsi="Arial" w:cs="Arial"/>
                <w:b/>
                <w:bCs/>
                <w:sz w:val="24"/>
                <w:szCs w:val="24"/>
                <w:lang w:eastAsia="ru-RU"/>
              </w:rPr>
            </w:pPr>
          </w:p>
        </w:tc>
      </w:tr>
      <w:tr w:rsidR="00F57EF9" w:rsidRPr="00F57EF9" w:rsidTr="002B6A54">
        <w:trPr>
          <w:trHeight w:val="20"/>
        </w:trPr>
        <w:tc>
          <w:tcPr>
            <w:tcW w:w="3673" w:type="pct"/>
            <w:gridSpan w:val="2"/>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lastRenderedPageBreak/>
              <w:t>Промежуточная аттестация</w:t>
            </w:r>
          </w:p>
        </w:tc>
        <w:tc>
          <w:tcPr>
            <w:tcW w:w="619" w:type="pct"/>
            <w:shd w:val="clear" w:color="auto" w:fill="auto"/>
            <w:vAlign w:val="center"/>
          </w:tcPr>
          <w:p w:rsidR="00F57EF9" w:rsidRPr="00F57EF9" w:rsidRDefault="002A1367" w:rsidP="00F57EF9">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2</w:t>
            </w:r>
          </w:p>
        </w:tc>
        <w:tc>
          <w:tcPr>
            <w:tcW w:w="709" w:type="pct"/>
          </w:tcPr>
          <w:p w:rsidR="00F57EF9" w:rsidRPr="00F57EF9" w:rsidRDefault="00F57EF9" w:rsidP="00F57EF9">
            <w:pPr>
              <w:spacing w:after="0" w:line="240" w:lineRule="auto"/>
              <w:rPr>
                <w:rFonts w:ascii="Arial" w:eastAsia="Times New Roman" w:hAnsi="Arial" w:cs="Arial"/>
                <w:b/>
                <w:bCs/>
                <w:i/>
                <w:sz w:val="24"/>
                <w:szCs w:val="24"/>
                <w:lang w:eastAsia="ru-RU"/>
              </w:rPr>
            </w:pPr>
          </w:p>
        </w:tc>
      </w:tr>
      <w:tr w:rsidR="00F57EF9" w:rsidRPr="00F57EF9" w:rsidTr="002B6A54">
        <w:trPr>
          <w:trHeight w:val="20"/>
        </w:trPr>
        <w:tc>
          <w:tcPr>
            <w:tcW w:w="3673" w:type="pct"/>
            <w:gridSpan w:val="2"/>
            <w:shd w:val="clear" w:color="auto" w:fill="auto"/>
          </w:tcPr>
          <w:p w:rsidR="00F57EF9" w:rsidRPr="00F57EF9" w:rsidRDefault="00F57EF9" w:rsidP="00F57EF9">
            <w:pPr>
              <w:spacing w:after="0" w:line="240" w:lineRule="auto"/>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Всего:</w:t>
            </w:r>
          </w:p>
        </w:tc>
        <w:tc>
          <w:tcPr>
            <w:tcW w:w="619" w:type="pct"/>
            <w:shd w:val="clear" w:color="auto" w:fill="auto"/>
            <w:vAlign w:val="center"/>
          </w:tcPr>
          <w:p w:rsidR="00F57EF9" w:rsidRPr="00F57EF9" w:rsidRDefault="00030ED7" w:rsidP="00F57EF9">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34</w:t>
            </w:r>
          </w:p>
        </w:tc>
        <w:tc>
          <w:tcPr>
            <w:tcW w:w="709" w:type="pct"/>
          </w:tcPr>
          <w:p w:rsidR="00F57EF9" w:rsidRPr="00F57EF9" w:rsidRDefault="00F57EF9" w:rsidP="00F57EF9">
            <w:pPr>
              <w:spacing w:after="0" w:line="240" w:lineRule="auto"/>
              <w:rPr>
                <w:rFonts w:ascii="Arial" w:eastAsia="Times New Roman" w:hAnsi="Arial" w:cs="Arial"/>
                <w:b/>
                <w:bCs/>
                <w:i/>
                <w:sz w:val="24"/>
                <w:szCs w:val="24"/>
                <w:lang w:eastAsia="ru-RU"/>
              </w:rPr>
            </w:pPr>
          </w:p>
        </w:tc>
      </w:tr>
    </w:tbl>
    <w:p w:rsidR="00F57EF9" w:rsidRPr="00F57EF9" w:rsidRDefault="00F57EF9" w:rsidP="00F57EF9">
      <w:pPr>
        <w:suppressAutoHyphens/>
        <w:jc w:val="both"/>
        <w:rPr>
          <w:rFonts w:ascii="Arial" w:eastAsia="Times New Roman" w:hAnsi="Arial" w:cs="Arial"/>
          <w:bCs/>
          <w:i/>
          <w:sz w:val="24"/>
          <w:szCs w:val="24"/>
          <w:lang w:eastAsia="ru-RU"/>
        </w:rPr>
      </w:pPr>
    </w:p>
    <w:p w:rsidR="00F57EF9" w:rsidRPr="00F57EF9" w:rsidRDefault="00F57EF9" w:rsidP="00F57EF9">
      <w:pPr>
        <w:suppressAutoHyphens/>
        <w:jc w:val="both"/>
        <w:rPr>
          <w:rFonts w:ascii="Arial" w:eastAsia="Times New Roman" w:hAnsi="Arial" w:cs="Arial"/>
          <w:i/>
          <w:sz w:val="24"/>
          <w:szCs w:val="24"/>
          <w:lang w:eastAsia="ru-RU"/>
        </w:rPr>
      </w:pPr>
    </w:p>
    <w:p w:rsidR="00F57EF9" w:rsidRPr="00F57EF9" w:rsidRDefault="00F57EF9" w:rsidP="00F57EF9">
      <w:pPr>
        <w:ind w:firstLine="709"/>
        <w:rPr>
          <w:rFonts w:ascii="Arial" w:eastAsia="Times New Roman" w:hAnsi="Arial" w:cs="Arial"/>
          <w:i/>
          <w:sz w:val="24"/>
          <w:szCs w:val="24"/>
          <w:lang w:eastAsia="ru-RU"/>
        </w:rPr>
        <w:sectPr w:rsidR="00F57EF9" w:rsidRPr="00F57EF9" w:rsidSect="00AB3D08">
          <w:pgSz w:w="16840" w:h="11907" w:orient="landscape"/>
          <w:pgMar w:top="851" w:right="1134" w:bottom="851" w:left="992" w:header="709" w:footer="709" w:gutter="0"/>
          <w:cols w:space="720"/>
        </w:sectPr>
      </w:pPr>
    </w:p>
    <w:p w:rsidR="00F57EF9" w:rsidRPr="00F57EF9" w:rsidRDefault="00F57EF9" w:rsidP="00F57EF9">
      <w:pPr>
        <w:jc w:val="center"/>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lastRenderedPageBreak/>
        <w:t>3. УСЛОВИЯ РЕАЛИЗАЦИИ УЧЕБНОЙ ДИСЦИПЛИНЫ</w:t>
      </w:r>
    </w:p>
    <w:p w:rsidR="00F57EF9" w:rsidRPr="00F57EF9" w:rsidRDefault="00F57EF9" w:rsidP="00F57EF9">
      <w:pPr>
        <w:suppressAutoHyphens/>
        <w:spacing w:after="0"/>
        <w:ind w:firstLine="709"/>
        <w:jc w:val="both"/>
        <w:rPr>
          <w:rFonts w:ascii="Arial" w:eastAsia="Times New Roman" w:hAnsi="Arial" w:cs="Arial"/>
          <w:bCs/>
          <w:sz w:val="24"/>
          <w:szCs w:val="24"/>
          <w:lang w:eastAsia="ru-RU"/>
        </w:rPr>
      </w:pPr>
      <w:r w:rsidRPr="00F57EF9">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F57EF9" w:rsidRPr="00F57EF9" w:rsidRDefault="00F57EF9" w:rsidP="00F57EF9">
      <w:pPr>
        <w:suppressAutoHyphens/>
        <w:autoSpaceDE w:val="0"/>
        <w:autoSpaceDN w:val="0"/>
        <w:adjustRightInd w:val="0"/>
        <w:spacing w:after="0"/>
        <w:ind w:firstLine="709"/>
        <w:jc w:val="both"/>
        <w:rPr>
          <w:rFonts w:ascii="Arial" w:eastAsia="Calibri" w:hAnsi="Arial" w:cs="Arial"/>
          <w:sz w:val="24"/>
          <w:szCs w:val="24"/>
        </w:rPr>
      </w:pPr>
      <w:r w:rsidRPr="00F57EF9">
        <w:rPr>
          <w:rFonts w:ascii="Arial" w:eastAsia="Times New Roman" w:hAnsi="Arial" w:cs="Arial"/>
          <w:bCs/>
          <w:sz w:val="24"/>
          <w:szCs w:val="24"/>
          <w:lang w:eastAsia="ru-RU"/>
        </w:rPr>
        <w:t>Лаборатория электротехники</w:t>
      </w:r>
      <w:r w:rsidRPr="00F57EF9">
        <w:rPr>
          <w:rFonts w:ascii="Arial" w:eastAsia="Calibri" w:hAnsi="Arial" w:cs="Arial"/>
          <w:sz w:val="24"/>
          <w:szCs w:val="24"/>
        </w:rPr>
        <w:t>,</w:t>
      </w:r>
    </w:p>
    <w:p w:rsidR="00F57EF9" w:rsidRPr="00F57EF9" w:rsidRDefault="00F57EF9" w:rsidP="00F57EF9">
      <w:pPr>
        <w:suppressAutoHyphens/>
        <w:autoSpaceDE w:val="0"/>
        <w:autoSpaceDN w:val="0"/>
        <w:adjustRightInd w:val="0"/>
        <w:spacing w:after="0"/>
        <w:jc w:val="both"/>
        <w:rPr>
          <w:rFonts w:ascii="Arial" w:eastAsia="Calibri" w:hAnsi="Arial" w:cs="Arial"/>
          <w:bCs/>
          <w:sz w:val="24"/>
          <w:szCs w:val="24"/>
        </w:rPr>
      </w:pPr>
      <w:proofErr w:type="gramStart"/>
      <w:r w:rsidRPr="00F57EF9">
        <w:rPr>
          <w:rFonts w:ascii="Arial" w:eastAsia="Calibri" w:hAnsi="Arial" w:cs="Arial"/>
          <w:sz w:val="24"/>
          <w:szCs w:val="24"/>
        </w:rPr>
        <w:t>оснащенный</w:t>
      </w:r>
      <w:proofErr w:type="gramEnd"/>
      <w:r w:rsidRPr="00F57EF9">
        <w:rPr>
          <w:rFonts w:ascii="Arial" w:eastAsia="Calibri" w:hAnsi="Arial" w:cs="Arial"/>
          <w:sz w:val="24"/>
          <w:szCs w:val="24"/>
        </w:rPr>
        <w:t xml:space="preserve"> о</w:t>
      </w:r>
      <w:r w:rsidRPr="00F57EF9">
        <w:rPr>
          <w:rFonts w:ascii="Arial" w:eastAsia="Calibri" w:hAnsi="Arial" w:cs="Arial"/>
          <w:bCs/>
          <w:sz w:val="24"/>
          <w:szCs w:val="24"/>
        </w:rPr>
        <w:t xml:space="preserve">борудованием: </w:t>
      </w:r>
    </w:p>
    <w:p w:rsidR="00F57EF9" w:rsidRPr="00F57EF9" w:rsidRDefault="00F57EF9" w:rsidP="00F57EF9">
      <w:pPr>
        <w:suppressAutoHyphens/>
        <w:autoSpaceDE w:val="0"/>
        <w:autoSpaceDN w:val="0"/>
        <w:adjustRightInd w:val="0"/>
        <w:spacing w:after="0"/>
        <w:ind w:firstLine="709"/>
        <w:jc w:val="both"/>
        <w:rPr>
          <w:rFonts w:ascii="Arial" w:eastAsia="Calibri" w:hAnsi="Arial" w:cs="Arial"/>
          <w:bCs/>
          <w:sz w:val="24"/>
          <w:szCs w:val="24"/>
        </w:rPr>
      </w:pPr>
      <w:r w:rsidRPr="00F57EF9">
        <w:rPr>
          <w:rFonts w:ascii="Arial" w:eastAsia="Calibri" w:hAnsi="Arial" w:cs="Arial"/>
          <w:bCs/>
          <w:sz w:val="24"/>
          <w:szCs w:val="24"/>
        </w:rPr>
        <w:t>- рабочее место преподавателя;</w:t>
      </w:r>
    </w:p>
    <w:p w:rsidR="00F57EF9" w:rsidRPr="00F57EF9" w:rsidRDefault="00F57EF9" w:rsidP="00F57EF9">
      <w:pPr>
        <w:suppressAutoHyphens/>
        <w:autoSpaceDE w:val="0"/>
        <w:autoSpaceDN w:val="0"/>
        <w:adjustRightInd w:val="0"/>
        <w:spacing w:after="0"/>
        <w:ind w:firstLine="709"/>
        <w:jc w:val="both"/>
        <w:rPr>
          <w:rFonts w:ascii="Arial" w:eastAsia="Calibri" w:hAnsi="Arial" w:cs="Arial"/>
          <w:bCs/>
          <w:sz w:val="24"/>
          <w:szCs w:val="24"/>
        </w:rPr>
      </w:pPr>
      <w:r w:rsidRPr="00F57EF9">
        <w:rPr>
          <w:rFonts w:ascii="Arial" w:eastAsia="Calibri" w:hAnsi="Arial" w:cs="Arial"/>
          <w:bCs/>
          <w:sz w:val="24"/>
          <w:szCs w:val="24"/>
        </w:rPr>
        <w:t xml:space="preserve">- рабочие места </w:t>
      </w:r>
      <w:proofErr w:type="gramStart"/>
      <w:r w:rsidRPr="00F57EF9">
        <w:rPr>
          <w:rFonts w:ascii="Arial" w:eastAsia="Calibri" w:hAnsi="Arial" w:cs="Arial"/>
          <w:bCs/>
          <w:sz w:val="24"/>
          <w:szCs w:val="24"/>
        </w:rPr>
        <w:t>обучающихся</w:t>
      </w:r>
      <w:proofErr w:type="gramEnd"/>
      <w:r w:rsidRPr="00F57EF9">
        <w:rPr>
          <w:rFonts w:ascii="Arial" w:eastAsia="Calibri" w:hAnsi="Arial" w:cs="Arial"/>
          <w:bCs/>
          <w:sz w:val="24"/>
          <w:szCs w:val="24"/>
        </w:rPr>
        <w:t xml:space="preserve">; </w:t>
      </w:r>
    </w:p>
    <w:p w:rsidR="00F57EF9" w:rsidRPr="00F57EF9" w:rsidRDefault="00F57EF9" w:rsidP="00F57EF9">
      <w:pPr>
        <w:suppressAutoHyphens/>
        <w:autoSpaceDE w:val="0"/>
        <w:autoSpaceDN w:val="0"/>
        <w:adjustRightInd w:val="0"/>
        <w:spacing w:after="0"/>
        <w:ind w:firstLine="709"/>
        <w:jc w:val="both"/>
        <w:rPr>
          <w:rFonts w:ascii="Arial" w:eastAsia="Calibri" w:hAnsi="Arial" w:cs="Arial"/>
          <w:bCs/>
          <w:sz w:val="24"/>
          <w:szCs w:val="24"/>
        </w:rPr>
      </w:pPr>
      <w:r w:rsidRPr="00F57EF9">
        <w:rPr>
          <w:rFonts w:ascii="Arial" w:eastAsia="Calibri" w:hAnsi="Arial" w:cs="Arial"/>
          <w:bCs/>
          <w:sz w:val="24"/>
          <w:szCs w:val="24"/>
        </w:rPr>
        <w:t>- учебно-лабораторные стенды и контрольно-измерительная аппаратура для измерения параметров электрических цепей;</w:t>
      </w:r>
    </w:p>
    <w:p w:rsidR="00F57EF9" w:rsidRPr="00F57EF9" w:rsidRDefault="00F57EF9" w:rsidP="00F57EF9">
      <w:pPr>
        <w:suppressAutoHyphens/>
        <w:autoSpaceDE w:val="0"/>
        <w:autoSpaceDN w:val="0"/>
        <w:adjustRightInd w:val="0"/>
        <w:spacing w:after="0"/>
        <w:ind w:firstLine="709"/>
        <w:jc w:val="both"/>
        <w:rPr>
          <w:rFonts w:ascii="Arial" w:eastAsia="Calibri" w:hAnsi="Arial" w:cs="Arial"/>
          <w:bCs/>
          <w:sz w:val="24"/>
          <w:szCs w:val="24"/>
        </w:rPr>
      </w:pPr>
      <w:r w:rsidRPr="00F57EF9">
        <w:rPr>
          <w:rFonts w:ascii="Arial" w:eastAsia="Calibri" w:hAnsi="Arial" w:cs="Arial"/>
          <w:bCs/>
          <w:sz w:val="24"/>
          <w:szCs w:val="24"/>
        </w:rPr>
        <w:t>- лабораторный комплект (набор) по электротехнике;</w:t>
      </w:r>
    </w:p>
    <w:p w:rsidR="00F57EF9" w:rsidRPr="00F57EF9" w:rsidRDefault="00F57EF9" w:rsidP="00F57EF9">
      <w:pPr>
        <w:suppressAutoHyphens/>
        <w:spacing w:after="0"/>
        <w:ind w:firstLine="709"/>
        <w:jc w:val="both"/>
        <w:rPr>
          <w:rFonts w:ascii="Arial" w:eastAsia="Times New Roman" w:hAnsi="Arial" w:cs="Arial"/>
          <w:bCs/>
          <w:i/>
          <w:sz w:val="24"/>
          <w:szCs w:val="24"/>
          <w:lang w:eastAsia="ru-RU"/>
        </w:rPr>
      </w:pPr>
      <w:r w:rsidRPr="00F57EF9">
        <w:rPr>
          <w:rFonts w:ascii="Arial" w:eastAsia="Calibri" w:hAnsi="Arial" w:cs="Arial"/>
          <w:bCs/>
          <w:sz w:val="24"/>
          <w:szCs w:val="24"/>
        </w:rPr>
        <w:t>- плакаты по темам лабораторно-практических занятий.</w:t>
      </w:r>
    </w:p>
    <w:p w:rsidR="00F57EF9" w:rsidRPr="00F57EF9" w:rsidRDefault="00F57EF9" w:rsidP="00F57EF9">
      <w:pPr>
        <w:suppressAutoHyphens/>
        <w:spacing w:after="0"/>
        <w:ind w:firstLine="709"/>
        <w:jc w:val="both"/>
        <w:rPr>
          <w:rFonts w:ascii="Arial" w:eastAsia="Times New Roman" w:hAnsi="Arial" w:cs="Arial"/>
          <w:bCs/>
          <w:sz w:val="24"/>
          <w:szCs w:val="24"/>
          <w:lang w:eastAsia="ru-RU"/>
        </w:rPr>
      </w:pPr>
    </w:p>
    <w:p w:rsidR="00F57EF9" w:rsidRPr="00F57EF9" w:rsidRDefault="00F57EF9" w:rsidP="00F57EF9">
      <w:pPr>
        <w:suppressAutoHyphens/>
        <w:spacing w:after="0"/>
        <w:ind w:firstLine="709"/>
        <w:jc w:val="both"/>
        <w:rPr>
          <w:rFonts w:ascii="Arial" w:eastAsia="Times New Roman" w:hAnsi="Arial" w:cs="Arial"/>
          <w:b/>
          <w:bCs/>
          <w:sz w:val="24"/>
          <w:szCs w:val="24"/>
          <w:lang w:eastAsia="ru-RU"/>
        </w:rPr>
      </w:pPr>
      <w:r w:rsidRPr="00F57EF9">
        <w:rPr>
          <w:rFonts w:ascii="Arial" w:eastAsia="Times New Roman" w:hAnsi="Arial" w:cs="Arial"/>
          <w:b/>
          <w:bCs/>
          <w:sz w:val="24"/>
          <w:szCs w:val="24"/>
          <w:lang w:eastAsia="ru-RU"/>
        </w:rPr>
        <w:t>3.2. Информационное обеспечение реализации программы</w:t>
      </w:r>
    </w:p>
    <w:p w:rsidR="00F57EF9" w:rsidRPr="00F57EF9" w:rsidRDefault="00F57EF9" w:rsidP="00F57EF9">
      <w:pPr>
        <w:suppressAutoHyphens/>
        <w:spacing w:after="0"/>
        <w:ind w:firstLine="709"/>
        <w:jc w:val="both"/>
        <w:rPr>
          <w:rFonts w:ascii="Arial" w:eastAsia="Times New Roman" w:hAnsi="Arial" w:cs="Arial"/>
          <w:bCs/>
          <w:sz w:val="24"/>
          <w:szCs w:val="24"/>
          <w:lang w:eastAsia="ru-RU"/>
        </w:rPr>
      </w:pPr>
      <w:r w:rsidRPr="00F57EF9">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F57EF9">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57EF9">
        <w:rPr>
          <w:rFonts w:ascii="Arial" w:eastAsia="Times New Roman" w:hAnsi="Arial" w:cs="Arial"/>
          <w:bCs/>
          <w:sz w:val="24"/>
          <w:szCs w:val="24"/>
          <w:lang w:eastAsia="ru-RU"/>
        </w:rPr>
        <w:t xml:space="preserve">библиотечного фонда образовательной организацией </w:t>
      </w:r>
      <w:proofErr w:type="gramStart"/>
      <w:r w:rsidRPr="00F57EF9">
        <w:rPr>
          <w:rFonts w:ascii="Arial" w:eastAsia="Times New Roman" w:hAnsi="Arial" w:cs="Arial"/>
          <w:bCs/>
          <w:sz w:val="24"/>
          <w:szCs w:val="24"/>
          <w:lang w:eastAsia="ru-RU"/>
        </w:rPr>
        <w:t>выбирается не менее одного издания</w:t>
      </w:r>
      <w:proofErr w:type="gramEnd"/>
      <w:r w:rsidRPr="00F57EF9">
        <w:rPr>
          <w:rFonts w:ascii="Arial" w:eastAsia="Times New Roman" w:hAnsi="Arial" w:cs="Arial"/>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F57EF9" w:rsidRPr="00F57EF9" w:rsidRDefault="00F57EF9" w:rsidP="00F57EF9">
      <w:pPr>
        <w:suppressAutoHyphens/>
        <w:spacing w:after="0"/>
        <w:ind w:firstLine="709"/>
        <w:jc w:val="both"/>
        <w:rPr>
          <w:rFonts w:ascii="Arial" w:eastAsia="Times New Roman" w:hAnsi="Arial" w:cs="Arial"/>
          <w:sz w:val="24"/>
          <w:szCs w:val="24"/>
          <w:lang w:eastAsia="ru-RU"/>
        </w:rPr>
      </w:pPr>
    </w:p>
    <w:p w:rsidR="00F57EF9" w:rsidRPr="00F57EF9" w:rsidRDefault="00F57EF9" w:rsidP="00F57EF9">
      <w:pPr>
        <w:suppressAutoHyphens/>
        <w:spacing w:after="0"/>
        <w:ind w:firstLine="709"/>
        <w:jc w:val="both"/>
        <w:rPr>
          <w:rFonts w:ascii="Arial" w:eastAsia="Times New Roman" w:hAnsi="Arial" w:cs="Arial"/>
          <w:b/>
          <w:sz w:val="24"/>
          <w:szCs w:val="24"/>
          <w:lang w:eastAsia="ru-RU"/>
        </w:rPr>
      </w:pPr>
      <w:r w:rsidRPr="00F57EF9">
        <w:rPr>
          <w:rFonts w:ascii="Arial" w:eastAsia="Times New Roman" w:hAnsi="Arial" w:cs="Arial"/>
          <w:b/>
          <w:sz w:val="24"/>
          <w:szCs w:val="24"/>
          <w:lang w:eastAsia="ru-RU"/>
        </w:rPr>
        <w:t>3.2.1. Основные печатные издания</w:t>
      </w:r>
    </w:p>
    <w:p w:rsidR="00F57EF9" w:rsidRPr="00F57EF9" w:rsidRDefault="00F57EF9" w:rsidP="00F57EF9">
      <w:pPr>
        <w:spacing w:after="0"/>
        <w:ind w:firstLine="568"/>
        <w:jc w:val="both"/>
        <w:rPr>
          <w:rFonts w:ascii="Arial" w:eastAsia="Times New Roman" w:hAnsi="Arial" w:cs="Arial"/>
          <w:bCs/>
          <w:sz w:val="24"/>
          <w:szCs w:val="24"/>
          <w:lang w:eastAsia="ru-RU"/>
        </w:rPr>
      </w:pPr>
      <w:r w:rsidRPr="00F57EF9">
        <w:rPr>
          <w:rFonts w:ascii="Arial" w:eastAsia="Times New Roman" w:hAnsi="Arial" w:cs="Arial"/>
          <w:sz w:val="24"/>
          <w:szCs w:val="24"/>
          <w:lang w:eastAsia="ru-RU"/>
        </w:rPr>
        <w:t>1.</w:t>
      </w:r>
      <w:r w:rsidRPr="00F57EF9">
        <w:rPr>
          <w:rFonts w:ascii="Arial" w:eastAsia="Times New Roman" w:hAnsi="Arial" w:cs="Arial"/>
          <w:b/>
          <w:sz w:val="24"/>
          <w:szCs w:val="24"/>
          <w:lang w:eastAsia="ru-RU"/>
        </w:rPr>
        <w:t xml:space="preserve"> </w:t>
      </w:r>
      <w:r w:rsidRPr="00F57EF9">
        <w:rPr>
          <w:rFonts w:ascii="Arial" w:eastAsia="Times New Roman" w:hAnsi="Arial" w:cs="Arial"/>
          <w:bCs/>
          <w:sz w:val="24"/>
          <w:szCs w:val="24"/>
          <w:lang w:eastAsia="ru-RU"/>
        </w:rPr>
        <w:t>Аполлонский, С. М. Основы электротехники. Практикум</w:t>
      </w:r>
      <w:proofErr w:type="gramStart"/>
      <w:r w:rsidRPr="00F57EF9">
        <w:rPr>
          <w:rFonts w:ascii="Arial" w:eastAsia="Times New Roman" w:hAnsi="Arial" w:cs="Arial"/>
          <w:bCs/>
          <w:sz w:val="24"/>
          <w:szCs w:val="24"/>
          <w:lang w:eastAsia="ru-RU"/>
        </w:rPr>
        <w:t xml:space="preserve"> :</w:t>
      </w:r>
      <w:proofErr w:type="gramEnd"/>
      <w:r w:rsidRPr="00F57EF9">
        <w:rPr>
          <w:rFonts w:ascii="Arial" w:eastAsia="Times New Roman" w:hAnsi="Arial" w:cs="Arial"/>
          <w:bCs/>
          <w:sz w:val="24"/>
          <w:szCs w:val="24"/>
          <w:lang w:eastAsia="ru-RU"/>
        </w:rPr>
        <w:t xml:space="preserve"> учебное пособие для </w:t>
      </w:r>
      <w:proofErr w:type="spellStart"/>
      <w:r w:rsidRPr="00F57EF9">
        <w:rPr>
          <w:rFonts w:ascii="Arial" w:eastAsia="Times New Roman" w:hAnsi="Arial" w:cs="Arial"/>
          <w:bCs/>
          <w:sz w:val="24"/>
          <w:szCs w:val="24"/>
          <w:lang w:eastAsia="ru-RU"/>
        </w:rPr>
        <w:t>спо</w:t>
      </w:r>
      <w:proofErr w:type="spellEnd"/>
      <w:r w:rsidRPr="00F57EF9">
        <w:rPr>
          <w:rFonts w:ascii="Arial" w:eastAsia="Times New Roman" w:hAnsi="Arial" w:cs="Arial"/>
          <w:bCs/>
          <w:sz w:val="24"/>
          <w:szCs w:val="24"/>
          <w:lang w:eastAsia="ru-RU"/>
        </w:rPr>
        <w:t xml:space="preserve"> / С. М. Аполлонский. – Санкт-Петербург</w:t>
      </w:r>
      <w:proofErr w:type="gramStart"/>
      <w:r w:rsidRPr="00F57EF9">
        <w:rPr>
          <w:rFonts w:ascii="Arial" w:eastAsia="Times New Roman" w:hAnsi="Arial" w:cs="Arial"/>
          <w:bCs/>
          <w:sz w:val="24"/>
          <w:szCs w:val="24"/>
          <w:lang w:eastAsia="ru-RU"/>
        </w:rPr>
        <w:t xml:space="preserve"> :</w:t>
      </w:r>
      <w:proofErr w:type="gramEnd"/>
      <w:r w:rsidRPr="00F57EF9">
        <w:rPr>
          <w:rFonts w:ascii="Arial" w:eastAsia="Times New Roman" w:hAnsi="Arial" w:cs="Arial"/>
          <w:bCs/>
          <w:sz w:val="24"/>
          <w:szCs w:val="24"/>
          <w:lang w:eastAsia="ru-RU"/>
        </w:rPr>
        <w:t xml:space="preserve"> Лань, 2021. – 320 с. – ISBN 978-5-8114-6707-5</w:t>
      </w:r>
    </w:p>
    <w:p w:rsidR="00F57EF9" w:rsidRPr="00F57EF9" w:rsidRDefault="00F57EF9" w:rsidP="00F57EF9">
      <w:pPr>
        <w:spacing w:after="0"/>
        <w:ind w:firstLine="568"/>
        <w:jc w:val="both"/>
        <w:rPr>
          <w:rFonts w:ascii="Arial" w:eastAsia="Times New Roman" w:hAnsi="Arial" w:cs="Arial"/>
          <w:color w:val="000000"/>
          <w:sz w:val="24"/>
          <w:szCs w:val="24"/>
          <w:shd w:val="clear" w:color="auto" w:fill="FFFFFF"/>
          <w:lang w:eastAsia="ru-RU"/>
        </w:rPr>
      </w:pPr>
      <w:r w:rsidRPr="00F57EF9">
        <w:rPr>
          <w:rFonts w:ascii="Arial" w:eastAsia="Times New Roman" w:hAnsi="Arial" w:cs="Arial"/>
          <w:color w:val="000000"/>
          <w:sz w:val="24"/>
          <w:szCs w:val="24"/>
          <w:shd w:val="clear" w:color="auto" w:fill="FFFFFF"/>
          <w:lang w:eastAsia="ru-RU"/>
        </w:rPr>
        <w:t>2</w:t>
      </w:r>
      <w:r w:rsidRPr="00F57EF9">
        <w:rPr>
          <w:rFonts w:ascii="Arial" w:eastAsia="Times New Roman" w:hAnsi="Arial" w:cs="Arial"/>
          <w:sz w:val="24"/>
          <w:szCs w:val="24"/>
          <w:lang w:eastAsia="ru-RU"/>
        </w:rPr>
        <w:t xml:space="preserve"> </w:t>
      </w:r>
      <w:r w:rsidRPr="00F57EF9">
        <w:rPr>
          <w:rFonts w:ascii="Arial" w:eastAsia="Times New Roman" w:hAnsi="Arial" w:cs="Arial"/>
          <w:color w:val="000000"/>
          <w:sz w:val="24"/>
          <w:szCs w:val="24"/>
          <w:shd w:val="clear" w:color="auto" w:fill="FFFFFF"/>
          <w:lang w:eastAsia="ru-RU"/>
        </w:rPr>
        <w:t>Иванов, И. И. Электротехника и основы электроники</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учебник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И. И. Иванов, Г. И. Соловьев, В. Я. Фролов.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736 с. – ISBN 978-5-8114-6756-3</w:t>
      </w:r>
    </w:p>
    <w:p w:rsidR="00F57EF9" w:rsidRPr="00F57EF9" w:rsidRDefault="00F57EF9" w:rsidP="00F57EF9">
      <w:pPr>
        <w:spacing w:after="0"/>
        <w:ind w:firstLine="568"/>
        <w:jc w:val="both"/>
        <w:rPr>
          <w:rFonts w:ascii="Arial" w:eastAsia="Times New Roman" w:hAnsi="Arial" w:cs="Arial"/>
          <w:sz w:val="24"/>
          <w:szCs w:val="24"/>
          <w:lang w:eastAsia="ru-RU"/>
        </w:rPr>
      </w:pPr>
      <w:r w:rsidRPr="00F57EF9">
        <w:rPr>
          <w:rFonts w:ascii="Arial" w:eastAsia="Times New Roman" w:hAnsi="Arial" w:cs="Arial"/>
          <w:color w:val="000000"/>
          <w:sz w:val="24"/>
          <w:szCs w:val="24"/>
          <w:shd w:val="clear" w:color="auto" w:fill="FFFFFF"/>
          <w:lang w:eastAsia="ru-RU"/>
        </w:rPr>
        <w:t>3 Основы электротехники</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учебник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Г. И. </w:t>
      </w:r>
      <w:proofErr w:type="spellStart"/>
      <w:r w:rsidRPr="00F57EF9">
        <w:rPr>
          <w:rFonts w:ascii="Arial" w:eastAsia="Times New Roman" w:hAnsi="Arial" w:cs="Arial"/>
          <w:color w:val="000000"/>
          <w:sz w:val="24"/>
          <w:szCs w:val="24"/>
          <w:shd w:val="clear" w:color="auto" w:fill="FFFFFF"/>
          <w:lang w:eastAsia="ru-RU"/>
        </w:rPr>
        <w:t>Кольниченко</w:t>
      </w:r>
      <w:proofErr w:type="spellEnd"/>
      <w:r w:rsidRPr="00F57EF9">
        <w:rPr>
          <w:rFonts w:ascii="Arial" w:eastAsia="Times New Roman" w:hAnsi="Arial" w:cs="Arial"/>
          <w:color w:val="000000"/>
          <w:sz w:val="24"/>
          <w:szCs w:val="24"/>
          <w:shd w:val="clear" w:color="auto" w:fill="FFFFFF"/>
          <w:lang w:eastAsia="ru-RU"/>
        </w:rPr>
        <w:t xml:space="preserve">, Я. В. </w:t>
      </w:r>
      <w:proofErr w:type="spellStart"/>
      <w:r w:rsidRPr="00F57EF9">
        <w:rPr>
          <w:rFonts w:ascii="Arial" w:eastAsia="Times New Roman" w:hAnsi="Arial" w:cs="Arial"/>
          <w:color w:val="000000"/>
          <w:sz w:val="24"/>
          <w:szCs w:val="24"/>
          <w:shd w:val="clear" w:color="auto" w:fill="FFFFFF"/>
          <w:lang w:eastAsia="ru-RU"/>
        </w:rPr>
        <w:t>Тарлаков</w:t>
      </w:r>
      <w:proofErr w:type="spellEnd"/>
      <w:r w:rsidRPr="00F57EF9">
        <w:rPr>
          <w:rFonts w:ascii="Arial" w:eastAsia="Times New Roman" w:hAnsi="Arial" w:cs="Arial"/>
          <w:color w:val="000000"/>
          <w:sz w:val="24"/>
          <w:szCs w:val="24"/>
          <w:shd w:val="clear" w:color="auto" w:fill="FFFFFF"/>
          <w:lang w:eastAsia="ru-RU"/>
        </w:rPr>
        <w:t>, А. В. Сиротов, И. Н. Кравченко. – 2-е изд., стер.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204 с. – ISBN 978-5-8114-8050-0.</w:t>
      </w:r>
    </w:p>
    <w:p w:rsidR="00F57EF9" w:rsidRPr="00F57EF9" w:rsidRDefault="00F57EF9" w:rsidP="00F57EF9">
      <w:pPr>
        <w:spacing w:after="0"/>
        <w:ind w:firstLine="568"/>
        <w:jc w:val="both"/>
        <w:rPr>
          <w:rFonts w:ascii="Arial" w:eastAsia="Times New Roman" w:hAnsi="Arial" w:cs="Arial"/>
          <w:sz w:val="24"/>
          <w:szCs w:val="24"/>
          <w:lang w:eastAsia="ru-RU"/>
        </w:rPr>
      </w:pPr>
      <w:r w:rsidRPr="00F57EF9">
        <w:rPr>
          <w:rFonts w:ascii="Arial" w:eastAsia="Times New Roman" w:hAnsi="Arial" w:cs="Arial"/>
          <w:color w:val="000000"/>
          <w:sz w:val="24"/>
          <w:szCs w:val="24"/>
          <w:shd w:val="clear" w:color="auto" w:fill="FFFFFF"/>
          <w:lang w:eastAsia="ru-RU"/>
        </w:rPr>
        <w:t>4. Потапов, Л. А. Основы электротехники</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учебное пособие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Л. А. Потапов.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376 с. – ISBN 978-5-8114-6716-7</w:t>
      </w:r>
    </w:p>
    <w:p w:rsidR="00F57EF9" w:rsidRPr="00F57EF9" w:rsidRDefault="00F57EF9" w:rsidP="00F57EF9">
      <w:pPr>
        <w:spacing w:after="0"/>
        <w:ind w:firstLine="567"/>
        <w:contextualSpacing/>
        <w:rPr>
          <w:rFonts w:ascii="Arial" w:eastAsia="Times New Roman" w:hAnsi="Arial" w:cs="Arial"/>
          <w:b/>
          <w:sz w:val="24"/>
          <w:szCs w:val="24"/>
          <w:lang w:eastAsia="ru-RU"/>
        </w:rPr>
      </w:pPr>
      <w:r w:rsidRPr="00F57EF9">
        <w:rPr>
          <w:rFonts w:ascii="Arial" w:eastAsia="Times New Roman" w:hAnsi="Arial" w:cs="Arial"/>
          <w:color w:val="000000"/>
          <w:sz w:val="24"/>
          <w:szCs w:val="24"/>
          <w:shd w:val="clear" w:color="auto" w:fill="FFFFFF"/>
          <w:lang w:eastAsia="ru-RU"/>
        </w:rPr>
        <w:t>5.Скорняков, В. А. Общая электротехника и электроника</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учебник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В. А. Скорняков, В. Я. Фролов.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176 с. – ISBN 978-5-8114-6758-7</w:t>
      </w:r>
    </w:p>
    <w:p w:rsidR="00F57EF9" w:rsidRPr="00F57EF9" w:rsidRDefault="00F57EF9" w:rsidP="00F57EF9">
      <w:pPr>
        <w:spacing w:after="0"/>
        <w:ind w:firstLine="709"/>
        <w:contextualSpacing/>
        <w:rPr>
          <w:rFonts w:ascii="Arial" w:eastAsia="Times New Roman" w:hAnsi="Arial" w:cs="Arial"/>
          <w:b/>
          <w:sz w:val="24"/>
          <w:szCs w:val="24"/>
          <w:lang w:eastAsia="ru-RU"/>
        </w:rPr>
      </w:pPr>
    </w:p>
    <w:p w:rsidR="00F57EF9" w:rsidRPr="00F57EF9" w:rsidRDefault="00F57EF9" w:rsidP="00F57EF9">
      <w:pPr>
        <w:spacing w:after="0"/>
        <w:ind w:firstLine="709"/>
        <w:contextualSpacing/>
        <w:rPr>
          <w:rFonts w:ascii="Arial" w:eastAsia="Times New Roman" w:hAnsi="Arial" w:cs="Arial"/>
          <w:b/>
          <w:sz w:val="24"/>
          <w:szCs w:val="24"/>
          <w:lang w:eastAsia="ru-RU"/>
        </w:rPr>
      </w:pPr>
      <w:r w:rsidRPr="00F57EF9">
        <w:rPr>
          <w:rFonts w:ascii="Arial" w:eastAsia="Times New Roman" w:hAnsi="Arial" w:cs="Arial"/>
          <w:b/>
          <w:sz w:val="24"/>
          <w:szCs w:val="24"/>
          <w:lang w:eastAsia="ru-RU"/>
        </w:rPr>
        <w:t xml:space="preserve">3.2.2. Основные электронные издания </w:t>
      </w:r>
    </w:p>
    <w:p w:rsidR="00F57EF9" w:rsidRPr="00F57EF9" w:rsidRDefault="00F57EF9" w:rsidP="00F57EF9">
      <w:pPr>
        <w:tabs>
          <w:tab w:val="left" w:pos="3198"/>
        </w:tabs>
        <w:spacing w:after="0"/>
        <w:ind w:firstLine="568"/>
        <w:jc w:val="both"/>
        <w:rPr>
          <w:rFonts w:ascii="Arial" w:eastAsia="Times New Roman" w:hAnsi="Arial" w:cs="Arial"/>
          <w:sz w:val="24"/>
          <w:szCs w:val="24"/>
          <w:lang w:eastAsia="ru-RU"/>
        </w:rPr>
      </w:pPr>
      <w:r w:rsidRPr="00F57EF9">
        <w:rPr>
          <w:rFonts w:ascii="Arial" w:eastAsia="Times New Roman" w:hAnsi="Arial" w:cs="Arial"/>
          <w:sz w:val="24"/>
          <w:szCs w:val="24"/>
          <w:lang w:eastAsia="ru-RU"/>
        </w:rPr>
        <w:t>1.</w:t>
      </w:r>
      <w:r w:rsidRPr="00F57EF9">
        <w:rPr>
          <w:rFonts w:ascii="Arial" w:eastAsia="Times New Roman" w:hAnsi="Arial" w:cs="Arial"/>
          <w:b/>
          <w:sz w:val="24"/>
          <w:szCs w:val="24"/>
          <w:lang w:eastAsia="ru-RU"/>
        </w:rPr>
        <w:t xml:space="preserve"> </w:t>
      </w:r>
      <w:r w:rsidRPr="00F57EF9">
        <w:rPr>
          <w:rFonts w:ascii="Arial" w:eastAsia="Times New Roman" w:hAnsi="Arial" w:cs="Arial"/>
          <w:color w:val="000000"/>
          <w:sz w:val="24"/>
          <w:szCs w:val="24"/>
          <w:shd w:val="clear" w:color="auto" w:fill="FFFFFF"/>
          <w:lang w:eastAsia="ru-RU"/>
        </w:rPr>
        <w:t>Тимофеев, И. А. Основы электротехники, электроники и автоматики. Лабораторный практикум</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учебное пособие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И. А. Тимофеев.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196 с. – ISBN 978-5-8114-6827-0. – Текст</w:t>
      </w:r>
      <w:proofErr w:type="gramStart"/>
      <w:r w:rsidRPr="00F57EF9">
        <w:rPr>
          <w:rFonts w:ascii="Arial" w:eastAsia="Times New Roman" w:hAnsi="Arial" w:cs="Arial"/>
          <w:color w:val="000000"/>
          <w:sz w:val="24"/>
          <w:szCs w:val="24"/>
          <w:shd w:val="clear" w:color="auto" w:fill="FFFFFF"/>
          <w:lang w:eastAsia="ru-RU"/>
        </w:rPr>
        <w:t> :</w:t>
      </w:r>
      <w:proofErr w:type="gramEnd"/>
      <w:r w:rsidRPr="00F57EF9">
        <w:rPr>
          <w:rFonts w:ascii="Arial" w:eastAsia="Times New Roman" w:hAnsi="Arial" w:cs="Arial"/>
          <w:color w:val="000000"/>
          <w:sz w:val="24"/>
          <w:szCs w:val="24"/>
          <w:shd w:val="clear" w:color="auto" w:fill="FFFFFF"/>
          <w:lang w:eastAsia="ru-RU"/>
        </w:rPr>
        <w:t xml:space="preserve"> электронный // Лань : электронно-библиотечная система. – URL: </w:t>
      </w:r>
      <w:hyperlink r:id="rId9" w:tooltip="https://e.lanbook.com/book/153638" w:history="1">
        <w:r w:rsidRPr="00F57EF9">
          <w:rPr>
            <w:rFonts w:ascii="Arial" w:eastAsia="Times New Roman" w:hAnsi="Arial" w:cs="Arial"/>
            <w:color w:val="0563C1"/>
            <w:sz w:val="24"/>
            <w:szCs w:val="24"/>
            <w:u w:val="single"/>
            <w:shd w:val="clear" w:color="auto" w:fill="FFFFFF"/>
            <w:lang w:eastAsia="ru-RU"/>
          </w:rPr>
          <w:t>https://e.lanbook.com/book/153638</w:t>
        </w:r>
      </w:hyperlink>
    </w:p>
    <w:p w:rsidR="00F57EF9" w:rsidRPr="00F57EF9" w:rsidRDefault="00F57EF9" w:rsidP="00F57EF9">
      <w:pPr>
        <w:tabs>
          <w:tab w:val="left" w:pos="3198"/>
        </w:tabs>
        <w:spacing w:after="0"/>
        <w:ind w:firstLine="568"/>
        <w:jc w:val="both"/>
        <w:rPr>
          <w:rFonts w:ascii="Arial" w:eastAsia="Times New Roman" w:hAnsi="Arial" w:cs="Arial"/>
          <w:sz w:val="24"/>
          <w:szCs w:val="24"/>
          <w:lang w:eastAsia="ru-RU"/>
        </w:rPr>
      </w:pPr>
      <w:r w:rsidRPr="00F57EF9">
        <w:rPr>
          <w:rFonts w:ascii="Arial" w:eastAsia="Times New Roman" w:hAnsi="Arial" w:cs="Arial"/>
          <w:color w:val="000000"/>
          <w:sz w:val="24"/>
          <w:szCs w:val="24"/>
          <w:shd w:val="clear" w:color="auto" w:fill="FFFFFF"/>
          <w:lang w:eastAsia="ru-RU"/>
        </w:rPr>
        <w:lastRenderedPageBreak/>
        <w:t>2. Терехов, В. А. Задачник по электронным приборам</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учебное пособие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В. А. Терехов.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280 с. – ISBN 978-5-8114-6891-1. – Текст</w:t>
      </w:r>
      <w:proofErr w:type="gramStart"/>
      <w:r w:rsidRPr="00F57EF9">
        <w:rPr>
          <w:rFonts w:ascii="Arial" w:eastAsia="Times New Roman" w:hAnsi="Arial" w:cs="Arial"/>
          <w:color w:val="000000"/>
          <w:sz w:val="24"/>
          <w:szCs w:val="24"/>
          <w:shd w:val="clear" w:color="auto" w:fill="FFFFFF"/>
          <w:lang w:eastAsia="ru-RU"/>
        </w:rPr>
        <w:t> :</w:t>
      </w:r>
      <w:proofErr w:type="gramEnd"/>
      <w:r w:rsidRPr="00F57EF9">
        <w:rPr>
          <w:rFonts w:ascii="Arial" w:eastAsia="Times New Roman" w:hAnsi="Arial" w:cs="Arial"/>
          <w:color w:val="000000"/>
          <w:sz w:val="24"/>
          <w:szCs w:val="24"/>
          <w:shd w:val="clear" w:color="auto" w:fill="FFFFFF"/>
          <w:lang w:eastAsia="ru-RU"/>
        </w:rPr>
        <w:t xml:space="preserve"> электронный // Лань : электронно-библиотечная система. – URL: </w:t>
      </w:r>
      <w:hyperlink r:id="rId10" w:tooltip="https://e.lanbook.com/book/153659" w:history="1">
        <w:r w:rsidRPr="00F57EF9">
          <w:rPr>
            <w:rFonts w:ascii="Arial" w:eastAsia="Times New Roman" w:hAnsi="Arial" w:cs="Arial"/>
            <w:color w:val="0563C1"/>
            <w:sz w:val="24"/>
            <w:szCs w:val="24"/>
            <w:u w:val="single"/>
            <w:shd w:val="clear" w:color="auto" w:fill="FFFFFF"/>
            <w:lang w:eastAsia="ru-RU"/>
          </w:rPr>
          <w:t>https://e.lanbook.com/book/153659</w:t>
        </w:r>
      </w:hyperlink>
    </w:p>
    <w:p w:rsidR="00F57EF9" w:rsidRPr="00F57EF9" w:rsidRDefault="00F57EF9" w:rsidP="00F57EF9">
      <w:pPr>
        <w:spacing w:after="0"/>
        <w:ind w:firstLine="709"/>
        <w:contextualSpacing/>
        <w:jc w:val="both"/>
        <w:rPr>
          <w:rFonts w:ascii="Arial" w:eastAsia="Calibri" w:hAnsi="Arial" w:cs="Arial"/>
          <w:sz w:val="24"/>
          <w:szCs w:val="24"/>
        </w:rPr>
      </w:pPr>
      <w:r w:rsidRPr="00F57EF9">
        <w:rPr>
          <w:rFonts w:ascii="Arial" w:eastAsia="Times New Roman" w:hAnsi="Arial" w:cs="Arial"/>
          <w:color w:val="000000"/>
          <w:sz w:val="24"/>
          <w:szCs w:val="24"/>
          <w:shd w:val="clear" w:color="auto" w:fill="FFFFFF"/>
          <w:lang w:eastAsia="ru-RU"/>
        </w:rPr>
        <w:t>3. Тимофеев, И. А. Электротехнические материалы и изделия</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учебное пособие для </w:t>
      </w:r>
      <w:proofErr w:type="spellStart"/>
      <w:r w:rsidRPr="00F57EF9">
        <w:rPr>
          <w:rFonts w:ascii="Arial" w:eastAsia="Times New Roman" w:hAnsi="Arial" w:cs="Arial"/>
          <w:color w:val="000000"/>
          <w:sz w:val="24"/>
          <w:szCs w:val="24"/>
          <w:shd w:val="clear" w:color="auto" w:fill="FFFFFF"/>
          <w:lang w:eastAsia="ru-RU"/>
        </w:rPr>
        <w:t>спо</w:t>
      </w:r>
      <w:proofErr w:type="spellEnd"/>
      <w:r w:rsidRPr="00F57EF9">
        <w:rPr>
          <w:rFonts w:ascii="Arial" w:eastAsia="Times New Roman" w:hAnsi="Arial" w:cs="Arial"/>
          <w:color w:val="000000"/>
          <w:sz w:val="24"/>
          <w:szCs w:val="24"/>
          <w:shd w:val="clear" w:color="auto" w:fill="FFFFFF"/>
          <w:lang w:eastAsia="ru-RU"/>
        </w:rPr>
        <w:t xml:space="preserve"> / И. А. Тимофеев. – Санкт-Петербург</w:t>
      </w:r>
      <w:proofErr w:type="gramStart"/>
      <w:r w:rsidRPr="00F57EF9">
        <w:rPr>
          <w:rFonts w:ascii="Arial" w:eastAsia="Times New Roman" w:hAnsi="Arial" w:cs="Arial"/>
          <w:color w:val="000000"/>
          <w:sz w:val="24"/>
          <w:szCs w:val="24"/>
          <w:shd w:val="clear" w:color="auto" w:fill="FFFFFF"/>
          <w:lang w:eastAsia="ru-RU"/>
        </w:rPr>
        <w:t xml:space="preserve"> :</w:t>
      </w:r>
      <w:proofErr w:type="gramEnd"/>
      <w:r w:rsidRPr="00F57EF9">
        <w:rPr>
          <w:rFonts w:ascii="Arial" w:eastAsia="Times New Roman" w:hAnsi="Arial" w:cs="Arial"/>
          <w:color w:val="000000"/>
          <w:sz w:val="24"/>
          <w:szCs w:val="24"/>
          <w:shd w:val="clear" w:color="auto" w:fill="FFFFFF"/>
          <w:lang w:eastAsia="ru-RU"/>
        </w:rPr>
        <w:t xml:space="preserve"> Лань, 2021. – 268 с. – ISBN 978-5-8114-6836-2. – Текст</w:t>
      </w:r>
      <w:proofErr w:type="gramStart"/>
      <w:r w:rsidRPr="00F57EF9">
        <w:rPr>
          <w:rFonts w:ascii="Arial" w:eastAsia="Times New Roman" w:hAnsi="Arial" w:cs="Arial"/>
          <w:color w:val="000000"/>
          <w:sz w:val="24"/>
          <w:szCs w:val="24"/>
          <w:shd w:val="clear" w:color="auto" w:fill="FFFFFF"/>
          <w:lang w:eastAsia="ru-RU"/>
        </w:rPr>
        <w:t> :</w:t>
      </w:r>
      <w:proofErr w:type="gramEnd"/>
      <w:r w:rsidRPr="00F57EF9">
        <w:rPr>
          <w:rFonts w:ascii="Arial" w:eastAsia="Times New Roman" w:hAnsi="Arial" w:cs="Arial"/>
          <w:color w:val="000000"/>
          <w:sz w:val="24"/>
          <w:szCs w:val="24"/>
          <w:shd w:val="clear" w:color="auto" w:fill="FFFFFF"/>
          <w:lang w:eastAsia="ru-RU"/>
        </w:rPr>
        <w:t xml:space="preserve"> электронный // Лань : электронно-библиотечная система. – URL:</w:t>
      </w:r>
      <w:r w:rsidRPr="00F57EF9">
        <w:rPr>
          <w:rFonts w:ascii="Arial" w:eastAsia="Times New Roman" w:hAnsi="Arial" w:cs="Arial"/>
          <w:color w:val="616580"/>
          <w:sz w:val="24"/>
          <w:szCs w:val="24"/>
          <w:shd w:val="clear" w:color="auto" w:fill="FFFFFF"/>
          <w:lang w:eastAsia="ru-RU"/>
        </w:rPr>
        <w:t> </w:t>
      </w:r>
      <w:hyperlink r:id="rId11" w:tooltip="https://e.lanbook.com/book/153639" w:history="1">
        <w:r w:rsidRPr="00F57EF9">
          <w:rPr>
            <w:rFonts w:ascii="Arial" w:eastAsia="Times New Roman" w:hAnsi="Arial" w:cs="Arial"/>
            <w:color w:val="0563C1"/>
            <w:sz w:val="24"/>
            <w:szCs w:val="24"/>
            <w:u w:val="single"/>
            <w:shd w:val="clear" w:color="auto" w:fill="FFFFFF"/>
            <w:lang w:eastAsia="ru-RU"/>
          </w:rPr>
          <w:t>https://e.lanbook.com/book/153639</w:t>
        </w:r>
      </w:hyperlink>
    </w:p>
    <w:p w:rsidR="00F57EF9" w:rsidRPr="00F57EF9" w:rsidRDefault="00F57EF9" w:rsidP="00F57EF9">
      <w:pPr>
        <w:spacing w:after="0"/>
        <w:ind w:firstLine="709"/>
        <w:contextualSpacing/>
        <w:jc w:val="both"/>
        <w:rPr>
          <w:rFonts w:ascii="Arial" w:eastAsia="Times New Roman" w:hAnsi="Arial" w:cs="Arial"/>
          <w:i/>
          <w:iCs/>
          <w:sz w:val="24"/>
          <w:szCs w:val="24"/>
          <w:lang w:eastAsia="ru-RU"/>
        </w:rPr>
      </w:pPr>
      <w:r w:rsidRPr="00F57EF9">
        <w:rPr>
          <w:rFonts w:ascii="Arial" w:eastAsia="Calibri" w:hAnsi="Arial" w:cs="Arial"/>
          <w:sz w:val="24"/>
          <w:szCs w:val="24"/>
        </w:rPr>
        <w:t>4. Блохин, А. В. Электротехника</w:t>
      </w:r>
      <w:proofErr w:type="gramStart"/>
      <w:r w:rsidRPr="00F57EF9">
        <w:rPr>
          <w:rFonts w:ascii="Arial" w:eastAsia="Calibri" w:hAnsi="Arial" w:cs="Arial"/>
          <w:sz w:val="24"/>
          <w:szCs w:val="24"/>
        </w:rPr>
        <w:t xml:space="preserve"> :</w:t>
      </w:r>
      <w:proofErr w:type="gramEnd"/>
      <w:r w:rsidRPr="00F57EF9">
        <w:rPr>
          <w:rFonts w:ascii="Arial" w:eastAsia="Calibri" w:hAnsi="Arial" w:cs="Arial"/>
          <w:sz w:val="24"/>
          <w:szCs w:val="24"/>
        </w:rPr>
        <w:t xml:space="preserve"> учебное пособие для СПО / А. В. Блохин ; под редакцией Ф. Н. </w:t>
      </w:r>
      <w:proofErr w:type="spellStart"/>
      <w:r w:rsidRPr="00F57EF9">
        <w:rPr>
          <w:rFonts w:ascii="Arial" w:eastAsia="Calibri" w:hAnsi="Arial" w:cs="Arial"/>
          <w:sz w:val="24"/>
          <w:szCs w:val="24"/>
        </w:rPr>
        <w:t>Сарапулова</w:t>
      </w:r>
      <w:proofErr w:type="spellEnd"/>
      <w:r w:rsidRPr="00F57EF9">
        <w:rPr>
          <w:rFonts w:ascii="Arial" w:eastAsia="Calibri" w:hAnsi="Arial" w:cs="Arial"/>
          <w:sz w:val="24"/>
          <w:szCs w:val="24"/>
        </w:rPr>
        <w:t>. – 3-е изд. – Саратов, Екатеринбург : Профобразование, Уральский федеральный университет, 2019. – 184 c. – ISBN 978-5-4488-0410-6, 978-5-7996-2898-7. – Текст</w:t>
      </w:r>
      <w:proofErr w:type="gramStart"/>
      <w:r w:rsidRPr="00F57EF9">
        <w:rPr>
          <w:rFonts w:ascii="Arial" w:eastAsia="Calibri" w:hAnsi="Arial" w:cs="Arial"/>
          <w:sz w:val="24"/>
          <w:szCs w:val="24"/>
        </w:rPr>
        <w:t xml:space="preserve"> :</w:t>
      </w:r>
      <w:proofErr w:type="gramEnd"/>
      <w:r w:rsidRPr="00F57EF9">
        <w:rPr>
          <w:rFonts w:ascii="Arial" w:eastAsia="Calibri" w:hAnsi="Arial" w:cs="Arial"/>
          <w:sz w:val="24"/>
          <w:szCs w:val="24"/>
        </w:rPr>
        <w:t xml:space="preserve"> электронный // Электронный ресурс цифровой образовательной среды СПО </w:t>
      </w:r>
      <w:proofErr w:type="spellStart"/>
      <w:r w:rsidRPr="00F57EF9">
        <w:rPr>
          <w:rFonts w:ascii="Arial" w:eastAsia="Calibri" w:hAnsi="Arial" w:cs="Arial"/>
          <w:sz w:val="24"/>
          <w:szCs w:val="24"/>
        </w:rPr>
        <w:t>PROFобразование</w:t>
      </w:r>
      <w:proofErr w:type="spellEnd"/>
      <w:r w:rsidRPr="00F57EF9">
        <w:rPr>
          <w:rFonts w:ascii="Arial" w:eastAsia="Calibri" w:hAnsi="Arial" w:cs="Arial"/>
          <w:sz w:val="24"/>
          <w:szCs w:val="24"/>
        </w:rPr>
        <w:t xml:space="preserve"> : [сайт]. – URL: https://profspo.ru/books/87912</w:t>
      </w:r>
    </w:p>
    <w:p w:rsidR="00F57EF9" w:rsidRDefault="00F57EF9"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C14667" w:rsidRDefault="00C14667" w:rsidP="00F57EF9">
      <w:pPr>
        <w:spacing w:after="0"/>
        <w:ind w:firstLine="709"/>
        <w:contextualSpacing/>
        <w:jc w:val="both"/>
        <w:rPr>
          <w:rFonts w:ascii="Arial" w:eastAsia="Times New Roman" w:hAnsi="Arial" w:cs="Arial"/>
          <w:b/>
          <w:bCs/>
          <w:i/>
          <w:sz w:val="24"/>
          <w:szCs w:val="24"/>
          <w:lang w:eastAsia="ru-RU"/>
        </w:rPr>
      </w:pPr>
    </w:p>
    <w:p w:rsidR="00F57EF9" w:rsidRPr="00F57EF9" w:rsidRDefault="00F57EF9" w:rsidP="00F57EF9">
      <w:pPr>
        <w:contextualSpacing/>
        <w:jc w:val="center"/>
        <w:rPr>
          <w:rFonts w:ascii="Arial" w:eastAsia="Times New Roman" w:hAnsi="Arial" w:cs="Arial"/>
          <w:b/>
          <w:sz w:val="24"/>
          <w:szCs w:val="24"/>
          <w:lang w:eastAsia="ru-RU"/>
        </w:rPr>
      </w:pPr>
      <w:r w:rsidRPr="00F57EF9">
        <w:rPr>
          <w:rFonts w:ascii="Arial" w:eastAsia="Times New Roman" w:hAnsi="Arial" w:cs="Arial"/>
          <w:b/>
          <w:sz w:val="24"/>
          <w:szCs w:val="24"/>
          <w:lang w:eastAsia="ru-RU"/>
        </w:rPr>
        <w:lastRenderedPageBreak/>
        <w:t xml:space="preserve">4. КОНТРОЛЬ И ОЦЕНКА РЕЗУЛЬТАТОВ ОСВОЕНИЯ  </w:t>
      </w:r>
    </w:p>
    <w:p w:rsidR="00F57EF9" w:rsidRPr="00F57EF9" w:rsidRDefault="00F57EF9" w:rsidP="00F57EF9">
      <w:pPr>
        <w:contextualSpacing/>
        <w:jc w:val="center"/>
        <w:rPr>
          <w:rFonts w:ascii="Arial" w:eastAsia="Times New Roman" w:hAnsi="Arial" w:cs="Arial"/>
          <w:b/>
          <w:sz w:val="24"/>
          <w:szCs w:val="24"/>
          <w:lang w:eastAsia="ru-RU"/>
        </w:rPr>
      </w:pPr>
      <w:r w:rsidRPr="00F57EF9">
        <w:rPr>
          <w:rFonts w:ascii="Arial" w:eastAsia="Times New Roman" w:hAnsi="Arial" w:cs="Arial"/>
          <w:b/>
          <w:sz w:val="24"/>
          <w:szCs w:val="24"/>
          <w:lang w:eastAsia="ru-RU"/>
        </w:rPr>
        <w:t>УЧЕБНОЙ ДИСЦИПЛИНЫ</w:t>
      </w:r>
    </w:p>
    <w:p w:rsidR="00F57EF9" w:rsidRPr="00F57EF9" w:rsidRDefault="00F57EF9" w:rsidP="00F57EF9">
      <w:pPr>
        <w:contextualSpacing/>
        <w:jc w:val="center"/>
        <w:rPr>
          <w:rFonts w:ascii="Arial" w:eastAsia="Times New Roman" w:hAnsi="Arial" w:cs="Arial"/>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2901"/>
        <w:gridCol w:w="1846"/>
      </w:tblGrid>
      <w:tr w:rsidR="00F57EF9" w:rsidRPr="00F57EF9" w:rsidTr="008326D6">
        <w:tc>
          <w:tcPr>
            <w:tcW w:w="2649" w:type="pct"/>
            <w:shd w:val="clear" w:color="auto" w:fill="auto"/>
            <w:vAlign w:val="center"/>
          </w:tcPr>
          <w:p w:rsidR="00F57EF9" w:rsidRPr="00F57EF9" w:rsidRDefault="00F57EF9" w:rsidP="00F57EF9">
            <w:pPr>
              <w:spacing w:after="0" w:line="240" w:lineRule="auto"/>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Результаты обучения</w:t>
            </w:r>
            <w:r w:rsidRPr="00F57EF9">
              <w:rPr>
                <w:rFonts w:ascii="Arial" w:eastAsia="Times New Roman" w:hAnsi="Arial" w:cs="Arial"/>
                <w:sz w:val="24"/>
                <w:szCs w:val="24"/>
                <w:lang w:eastAsia="ru-RU"/>
              </w:rPr>
              <w:t xml:space="preserve"> </w:t>
            </w:r>
          </w:p>
        </w:tc>
        <w:tc>
          <w:tcPr>
            <w:tcW w:w="1258"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Критерии оценки</w:t>
            </w:r>
          </w:p>
        </w:tc>
        <w:tc>
          <w:tcPr>
            <w:tcW w:w="1093" w:type="pct"/>
            <w:shd w:val="clear" w:color="auto" w:fill="auto"/>
            <w:vAlign w:val="center"/>
          </w:tcPr>
          <w:p w:rsidR="00F57EF9" w:rsidRPr="00F57EF9" w:rsidRDefault="00F57EF9" w:rsidP="00F57EF9">
            <w:pPr>
              <w:spacing w:after="0" w:line="240" w:lineRule="auto"/>
              <w:jc w:val="center"/>
              <w:rPr>
                <w:rFonts w:ascii="Arial" w:eastAsia="Times New Roman" w:hAnsi="Arial" w:cs="Arial"/>
                <w:b/>
                <w:bCs/>
                <w:i/>
                <w:sz w:val="24"/>
                <w:szCs w:val="24"/>
                <w:lang w:eastAsia="ru-RU"/>
              </w:rPr>
            </w:pPr>
            <w:r w:rsidRPr="00F57EF9">
              <w:rPr>
                <w:rFonts w:ascii="Arial" w:eastAsia="Times New Roman" w:hAnsi="Arial" w:cs="Arial"/>
                <w:b/>
                <w:bCs/>
                <w:i/>
                <w:sz w:val="24"/>
                <w:szCs w:val="24"/>
                <w:lang w:eastAsia="ru-RU"/>
              </w:rPr>
              <w:t>Методы оценки</w:t>
            </w:r>
          </w:p>
        </w:tc>
      </w:tr>
      <w:tr w:rsidR="00F57EF9" w:rsidRPr="00F57EF9" w:rsidTr="008326D6">
        <w:tc>
          <w:tcPr>
            <w:tcW w:w="5000" w:type="pct"/>
            <w:gridSpan w:val="3"/>
            <w:shd w:val="clear" w:color="auto" w:fill="auto"/>
          </w:tcPr>
          <w:p w:rsidR="00F57EF9" w:rsidRPr="00F57EF9" w:rsidRDefault="00F57EF9" w:rsidP="00F57EF9">
            <w:pPr>
              <w:spacing w:after="0" w:line="240" w:lineRule="auto"/>
              <w:rPr>
                <w:rFonts w:ascii="Arial" w:eastAsia="Times New Roman" w:hAnsi="Arial" w:cs="Arial"/>
                <w:b/>
                <w:sz w:val="24"/>
                <w:szCs w:val="24"/>
                <w:lang w:eastAsia="ru-RU"/>
              </w:rPr>
            </w:pPr>
            <w:r w:rsidRPr="00F57EF9">
              <w:rPr>
                <w:rFonts w:ascii="Arial" w:eastAsia="Times New Roman" w:hAnsi="Arial" w:cs="Arial"/>
                <w:b/>
                <w:sz w:val="24"/>
                <w:szCs w:val="24"/>
                <w:lang w:eastAsia="ru-RU"/>
              </w:rPr>
              <w:t>Перечень знаний, осваиваемых в рамках дисциплины</w:t>
            </w:r>
          </w:p>
        </w:tc>
      </w:tr>
      <w:tr w:rsidR="00F57EF9" w:rsidRPr="00F57EF9" w:rsidTr="008326D6">
        <w:trPr>
          <w:trHeight w:val="896"/>
        </w:trPr>
        <w:tc>
          <w:tcPr>
            <w:tcW w:w="2649"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258"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Полнота продемонстрированных знаний и умение применять их при выполнении практических и лабораторных работ</w:t>
            </w:r>
          </w:p>
        </w:tc>
        <w:tc>
          <w:tcPr>
            <w:tcW w:w="1093"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Устный опрос, тестирование, контрольная работа</w:t>
            </w:r>
          </w:p>
        </w:tc>
      </w:tr>
      <w:tr w:rsidR="00F57EF9" w:rsidRPr="00F57EF9" w:rsidTr="008326D6">
        <w:trPr>
          <w:trHeight w:val="306"/>
        </w:trPr>
        <w:tc>
          <w:tcPr>
            <w:tcW w:w="5000" w:type="pct"/>
            <w:gridSpan w:val="3"/>
            <w:shd w:val="clear" w:color="auto" w:fill="auto"/>
          </w:tcPr>
          <w:p w:rsidR="00F57EF9" w:rsidRPr="00F57EF9" w:rsidRDefault="00F57EF9" w:rsidP="00F57EF9">
            <w:pPr>
              <w:spacing w:after="0" w:line="240" w:lineRule="auto"/>
              <w:rPr>
                <w:rFonts w:ascii="Arial" w:eastAsia="Times New Roman" w:hAnsi="Arial" w:cs="Arial"/>
                <w:b/>
                <w:color w:val="000000"/>
                <w:sz w:val="24"/>
                <w:szCs w:val="24"/>
                <w:lang w:eastAsia="ru-RU"/>
              </w:rPr>
            </w:pPr>
            <w:r w:rsidRPr="00F57EF9">
              <w:rPr>
                <w:rFonts w:ascii="Arial" w:eastAsia="Times New Roman" w:hAnsi="Arial" w:cs="Arial"/>
                <w:b/>
                <w:color w:val="000000"/>
                <w:sz w:val="24"/>
                <w:szCs w:val="24"/>
                <w:lang w:eastAsia="ru-RU"/>
              </w:rPr>
              <w:t>Перечень умений, осваиваемых в рамках дисциплины</w:t>
            </w:r>
          </w:p>
        </w:tc>
      </w:tr>
      <w:tr w:rsidR="00F57EF9" w:rsidRPr="00F57EF9" w:rsidTr="008326D6">
        <w:trPr>
          <w:trHeight w:val="896"/>
        </w:trPr>
        <w:tc>
          <w:tcPr>
            <w:tcW w:w="2649"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258"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Выполнение практических и лабораторных работ в соответствии с заданием</w:t>
            </w:r>
          </w:p>
        </w:tc>
        <w:tc>
          <w:tcPr>
            <w:tcW w:w="1093" w:type="pct"/>
            <w:shd w:val="clear" w:color="auto" w:fill="auto"/>
          </w:tcPr>
          <w:p w:rsidR="00F57EF9" w:rsidRPr="00F57EF9" w:rsidRDefault="00F57EF9" w:rsidP="00F57EF9">
            <w:pPr>
              <w:spacing w:after="0" w:line="240" w:lineRule="auto"/>
              <w:rPr>
                <w:rFonts w:ascii="Arial" w:eastAsia="Times New Roman" w:hAnsi="Arial" w:cs="Arial"/>
                <w:bCs/>
                <w:color w:val="000000"/>
                <w:sz w:val="24"/>
                <w:szCs w:val="24"/>
                <w:lang w:eastAsia="ru-RU"/>
              </w:rPr>
            </w:pPr>
            <w:r w:rsidRPr="00F57EF9">
              <w:rPr>
                <w:rFonts w:ascii="Arial" w:eastAsia="Times New Roman" w:hAnsi="Arial" w:cs="Arial"/>
                <w:bCs/>
                <w:color w:val="000000"/>
                <w:sz w:val="24"/>
                <w:szCs w:val="24"/>
                <w:lang w:eastAsia="ru-RU"/>
              </w:rPr>
              <w:t>Устный опрос, тестирование, контрольная работа</w:t>
            </w:r>
          </w:p>
        </w:tc>
      </w:tr>
    </w:tbl>
    <w:p w:rsidR="00F57EF9" w:rsidRPr="00F57EF9" w:rsidRDefault="00F57EF9" w:rsidP="00F57EF9">
      <w:pPr>
        <w:spacing w:after="0"/>
        <w:jc w:val="both"/>
        <w:rPr>
          <w:rFonts w:ascii="Arial" w:eastAsia="Times New Roman" w:hAnsi="Arial" w:cs="Arial"/>
          <w:b/>
          <w:sz w:val="24"/>
          <w:szCs w:val="24"/>
          <w:lang w:eastAsia="ru-RU"/>
        </w:rPr>
      </w:pPr>
    </w:p>
    <w:p w:rsidR="00F57EF9" w:rsidRPr="00F57EF9" w:rsidRDefault="00F57EF9" w:rsidP="00F57EF9">
      <w:pPr>
        <w:spacing w:after="0"/>
        <w:jc w:val="both"/>
        <w:rPr>
          <w:rFonts w:ascii="Arial" w:eastAsia="Times New Roman" w:hAnsi="Arial" w:cs="Arial"/>
          <w:b/>
          <w:sz w:val="24"/>
          <w:szCs w:val="24"/>
          <w:lang w:eastAsia="ru-RU"/>
        </w:rPr>
      </w:pPr>
    </w:p>
    <w:p w:rsidR="00F57EF9" w:rsidRPr="00F57EF9" w:rsidRDefault="00F57EF9" w:rsidP="00F57EF9">
      <w:pPr>
        <w:rPr>
          <w:rFonts w:ascii="Arial" w:eastAsia="Times New Roman" w:hAnsi="Arial" w:cs="Arial"/>
          <w:sz w:val="24"/>
          <w:szCs w:val="24"/>
          <w:lang w:eastAsia="ru-RU"/>
        </w:rPr>
      </w:pPr>
    </w:p>
    <w:p w:rsidR="00F57EF9" w:rsidRPr="00F57EF9" w:rsidRDefault="00F57EF9" w:rsidP="00F57EF9">
      <w:pPr>
        <w:spacing w:after="0" w:line="360" w:lineRule="auto"/>
        <w:jc w:val="both"/>
        <w:rPr>
          <w:rFonts w:ascii="Arial" w:eastAsia="Times New Roman" w:hAnsi="Arial" w:cs="Arial"/>
          <w:sz w:val="24"/>
          <w:szCs w:val="24"/>
          <w:lang w:eastAsia="ru-RU"/>
        </w:rPr>
      </w:pPr>
    </w:p>
    <w:sectPr w:rsidR="00F57EF9" w:rsidRPr="00F57EF9" w:rsidSect="00F57EF9">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566" w:rsidRDefault="00492566" w:rsidP="00F57EF9">
      <w:pPr>
        <w:spacing w:after="0" w:line="240" w:lineRule="auto"/>
      </w:pPr>
      <w:r>
        <w:separator/>
      </w:r>
    </w:p>
  </w:endnote>
  <w:endnote w:type="continuationSeparator" w:id="0">
    <w:p w:rsidR="00492566" w:rsidRDefault="00492566" w:rsidP="00F57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54420"/>
      <w:docPartObj>
        <w:docPartGallery w:val="Page Numbers (Bottom of Page)"/>
        <w:docPartUnique/>
      </w:docPartObj>
    </w:sdtPr>
    <w:sdtEndPr/>
    <w:sdtContent>
      <w:p w:rsidR="00EE7512" w:rsidRDefault="00EE7512">
        <w:pPr>
          <w:pStyle w:val="a5"/>
          <w:jc w:val="right"/>
        </w:pPr>
        <w:r>
          <w:fldChar w:fldCharType="begin"/>
        </w:r>
        <w:r>
          <w:instrText>PAGE   \* MERGEFORMAT</w:instrText>
        </w:r>
        <w:r>
          <w:fldChar w:fldCharType="separate"/>
        </w:r>
        <w:r w:rsidR="00D6603E" w:rsidRPr="00D6603E">
          <w:rPr>
            <w:noProof/>
            <w:lang w:val="ru-RU"/>
          </w:rPr>
          <w:t>1</w:t>
        </w:r>
        <w:r>
          <w:fldChar w:fldCharType="end"/>
        </w:r>
      </w:p>
    </w:sdtContent>
  </w:sdt>
  <w:p w:rsidR="00EE7512" w:rsidRDefault="00EE75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566" w:rsidRDefault="00492566" w:rsidP="00F57EF9">
      <w:pPr>
        <w:spacing w:after="0" w:line="240" w:lineRule="auto"/>
      </w:pPr>
      <w:r>
        <w:separator/>
      </w:r>
    </w:p>
  </w:footnote>
  <w:footnote w:type="continuationSeparator" w:id="0">
    <w:p w:rsidR="00492566" w:rsidRDefault="00492566" w:rsidP="00F57EF9">
      <w:pPr>
        <w:spacing w:after="0" w:line="240" w:lineRule="auto"/>
      </w:pPr>
      <w:r>
        <w:continuationSeparator/>
      </w:r>
    </w:p>
  </w:footnote>
  <w:footnote w:id="1">
    <w:p w:rsidR="00F57EF9" w:rsidRDefault="00F57EF9" w:rsidP="00F57EF9">
      <w:pPr>
        <w:pStyle w:val="aa"/>
        <w:rPr>
          <w:lang w:val="ru-RU"/>
        </w:rPr>
      </w:pPr>
      <w:r>
        <w:rPr>
          <w:rStyle w:val="ac"/>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713"/>
    <w:multiLevelType w:val="multilevel"/>
    <w:tmpl w:val="4C92E992"/>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05241D0"/>
    <w:multiLevelType w:val="hybridMultilevel"/>
    <w:tmpl w:val="234A5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32B7092"/>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nsid w:val="2DF12964"/>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2F0C1D22"/>
    <w:multiLevelType w:val="hybridMultilevel"/>
    <w:tmpl w:val="F3AEFD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EB135E"/>
    <w:multiLevelType w:val="hybridMultilevel"/>
    <w:tmpl w:val="42DC6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676AC9"/>
    <w:multiLevelType w:val="multilevel"/>
    <w:tmpl w:val="4A98388A"/>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327D27F8"/>
    <w:multiLevelType w:val="multilevel"/>
    <w:tmpl w:val="9BE2BC56"/>
    <w:lvl w:ilvl="0">
      <w:start w:val="1"/>
      <w:numFmt w:val="decimal"/>
      <w:lvlText w:val="%1."/>
      <w:lvlJc w:val="left"/>
      <w:pPr>
        <w:ind w:left="768"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13">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0217FE1"/>
    <w:multiLevelType w:val="hybridMultilevel"/>
    <w:tmpl w:val="244A8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3402DD8"/>
    <w:multiLevelType w:val="hybridMultilevel"/>
    <w:tmpl w:val="79A413A0"/>
    <w:lvl w:ilvl="0" w:tplc="8D6E5C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00F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464C1094"/>
    <w:multiLevelType w:val="hybridMultilevel"/>
    <w:tmpl w:val="6A86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7C26BD"/>
    <w:multiLevelType w:val="hybridMultilevel"/>
    <w:tmpl w:val="CE3C8CE6"/>
    <w:lvl w:ilvl="0" w:tplc="FB9089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52D3579"/>
    <w:multiLevelType w:val="multilevel"/>
    <w:tmpl w:val="C06A240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6CA54112"/>
    <w:multiLevelType w:val="multilevel"/>
    <w:tmpl w:val="4584661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6">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8052E74"/>
    <w:multiLevelType w:val="multilevel"/>
    <w:tmpl w:val="DE5880A0"/>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4"/>
  </w:num>
  <w:num w:numId="2">
    <w:abstractNumId w:val="28"/>
  </w:num>
  <w:num w:numId="3">
    <w:abstractNumId w:val="2"/>
  </w:num>
  <w:num w:numId="4">
    <w:abstractNumId w:val="13"/>
  </w:num>
  <w:num w:numId="5">
    <w:abstractNumId w:val="16"/>
  </w:num>
  <w:num w:numId="6">
    <w:abstractNumId w:val="6"/>
  </w:num>
  <w:num w:numId="7">
    <w:abstractNumId w:val="14"/>
  </w:num>
  <w:num w:numId="8">
    <w:abstractNumId w:val="26"/>
  </w:num>
  <w:num w:numId="9">
    <w:abstractNumId w:val="22"/>
  </w:num>
  <w:num w:numId="10">
    <w:abstractNumId w:val="29"/>
  </w:num>
  <w:num w:numId="11">
    <w:abstractNumId w:val="23"/>
  </w:num>
  <w:num w:numId="12">
    <w:abstractNumId w:val="7"/>
  </w:num>
  <w:num w:numId="13">
    <w:abstractNumId w:val="17"/>
  </w:num>
  <w:num w:numId="14">
    <w:abstractNumId w:val="20"/>
  </w:num>
  <w:num w:numId="15">
    <w:abstractNumId w:val="19"/>
  </w:num>
  <w:num w:numId="16">
    <w:abstractNumId w:val="9"/>
  </w:num>
  <w:num w:numId="17">
    <w:abstractNumId w:val="3"/>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5"/>
  </w:num>
  <w:num w:numId="23">
    <w:abstractNumId w:val="1"/>
  </w:num>
  <w:num w:numId="24">
    <w:abstractNumId w:val="15"/>
  </w:num>
  <w:num w:numId="25">
    <w:abstractNumId w:val="24"/>
  </w:num>
  <w:num w:numId="26">
    <w:abstractNumId w:val="11"/>
  </w:num>
  <w:num w:numId="27">
    <w:abstractNumId w:val="30"/>
  </w:num>
  <w:num w:numId="28">
    <w:abstractNumId w:val="25"/>
  </w:num>
  <w:num w:numId="29">
    <w:abstractNumId w:val="0"/>
  </w:num>
  <w:num w:numId="30">
    <w:abstractNumId w:val="18"/>
  </w:num>
  <w:num w:numId="31">
    <w:abstractNumId w:val="10"/>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70"/>
    <w:rsid w:val="000131A3"/>
    <w:rsid w:val="00030ED7"/>
    <w:rsid w:val="000F77A9"/>
    <w:rsid w:val="00167910"/>
    <w:rsid w:val="001D6D45"/>
    <w:rsid w:val="002A1367"/>
    <w:rsid w:val="002B6A54"/>
    <w:rsid w:val="002F4117"/>
    <w:rsid w:val="00350CA9"/>
    <w:rsid w:val="003E4D7C"/>
    <w:rsid w:val="00437392"/>
    <w:rsid w:val="00442FA0"/>
    <w:rsid w:val="00492566"/>
    <w:rsid w:val="004A06CC"/>
    <w:rsid w:val="00503218"/>
    <w:rsid w:val="00531F28"/>
    <w:rsid w:val="005405D7"/>
    <w:rsid w:val="00610AD7"/>
    <w:rsid w:val="007828B4"/>
    <w:rsid w:val="00821D5D"/>
    <w:rsid w:val="00897D65"/>
    <w:rsid w:val="008D5970"/>
    <w:rsid w:val="008E7E2E"/>
    <w:rsid w:val="009F602B"/>
    <w:rsid w:val="00A2363F"/>
    <w:rsid w:val="00A311A6"/>
    <w:rsid w:val="00AB1F2B"/>
    <w:rsid w:val="00B91F14"/>
    <w:rsid w:val="00BF6F2C"/>
    <w:rsid w:val="00C14667"/>
    <w:rsid w:val="00C5786B"/>
    <w:rsid w:val="00D6603E"/>
    <w:rsid w:val="00E12664"/>
    <w:rsid w:val="00E85576"/>
    <w:rsid w:val="00EE7512"/>
    <w:rsid w:val="00F031BF"/>
    <w:rsid w:val="00F57EF9"/>
    <w:rsid w:val="00F84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57EF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F57EF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F57EF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F57EF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7EF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F57EF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F57EF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57EF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F57EF9"/>
  </w:style>
  <w:style w:type="paragraph" w:styleId="a3">
    <w:name w:val="Body Text"/>
    <w:basedOn w:val="a"/>
    <w:link w:val="a4"/>
    <w:rsid w:val="00F57EF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F57EF9"/>
    <w:rPr>
      <w:rFonts w:ascii="Times New Roman" w:eastAsia="Times New Roman" w:hAnsi="Times New Roman" w:cs="Times New Roman"/>
      <w:sz w:val="24"/>
      <w:szCs w:val="24"/>
      <w:lang w:val="x-none" w:eastAsia="x-none"/>
    </w:rPr>
  </w:style>
  <w:style w:type="paragraph" w:styleId="21">
    <w:name w:val="Body Text 2"/>
    <w:basedOn w:val="a"/>
    <w:link w:val="22"/>
    <w:rsid w:val="00F57EF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F57EF9"/>
    <w:rPr>
      <w:rFonts w:ascii="Times New Roman" w:eastAsia="Times New Roman" w:hAnsi="Times New Roman" w:cs="Times New Roman"/>
      <w:sz w:val="24"/>
      <w:szCs w:val="24"/>
      <w:lang w:val="x-none" w:eastAsia="x-none"/>
    </w:rPr>
  </w:style>
  <w:style w:type="character" w:customStyle="1" w:styleId="blk">
    <w:name w:val="blk"/>
    <w:rsid w:val="00F57EF9"/>
  </w:style>
  <w:style w:type="paragraph" w:styleId="a5">
    <w:name w:val="footer"/>
    <w:aliases w:val="Нижний колонтитул Знак Знак Знак,Нижний колонтитул1,Нижний колонтитул Знак Знак"/>
    <w:basedOn w:val="a"/>
    <w:link w:val="a6"/>
    <w:uiPriority w:val="99"/>
    <w:rsid w:val="00F57EF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57EF9"/>
    <w:rPr>
      <w:rFonts w:ascii="Times New Roman" w:eastAsia="Times New Roman" w:hAnsi="Times New Roman" w:cs="Times New Roman"/>
      <w:sz w:val="24"/>
      <w:szCs w:val="24"/>
      <w:lang w:val="x-none" w:eastAsia="x-none"/>
    </w:rPr>
  </w:style>
  <w:style w:type="character" w:styleId="a7">
    <w:name w:val="page number"/>
    <w:rsid w:val="00F57EF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F57EF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57EF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57EF9"/>
    <w:rPr>
      <w:rFonts w:ascii="Times New Roman" w:eastAsia="Times New Roman" w:hAnsi="Times New Roman" w:cs="Times New Roman"/>
      <w:sz w:val="20"/>
      <w:szCs w:val="20"/>
      <w:lang w:val="en-US" w:eastAsia="x-none"/>
    </w:rPr>
  </w:style>
  <w:style w:type="character" w:styleId="ac">
    <w:name w:val="footnote reference"/>
    <w:uiPriority w:val="99"/>
    <w:rsid w:val="00F57EF9"/>
    <w:rPr>
      <w:rFonts w:cs="Times New Roman"/>
      <w:vertAlign w:val="superscript"/>
    </w:rPr>
  </w:style>
  <w:style w:type="paragraph" w:styleId="23">
    <w:name w:val="List 2"/>
    <w:basedOn w:val="a"/>
    <w:rsid w:val="00F57EF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57EF9"/>
    <w:rPr>
      <w:rFonts w:cs="Times New Roman"/>
      <w:color w:val="0000FF"/>
      <w:u w:val="single"/>
    </w:rPr>
  </w:style>
  <w:style w:type="paragraph" w:styleId="12">
    <w:name w:val="toc 1"/>
    <w:basedOn w:val="a"/>
    <w:next w:val="a"/>
    <w:autoRedefine/>
    <w:uiPriority w:val="39"/>
    <w:rsid w:val="00F57EF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F57EF9"/>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F57EF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57EF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F57EF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F57EF9"/>
    <w:rPr>
      <w:rFonts w:cs="Times New Roman"/>
      <w:i/>
    </w:rPr>
  </w:style>
  <w:style w:type="paragraph" w:styleId="af1">
    <w:name w:val="Balloon Text"/>
    <w:basedOn w:val="a"/>
    <w:link w:val="af2"/>
    <w:uiPriority w:val="99"/>
    <w:rsid w:val="00F57EF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F57EF9"/>
    <w:rPr>
      <w:rFonts w:ascii="Segoe UI" w:eastAsia="Times New Roman" w:hAnsi="Segoe UI" w:cs="Times New Roman"/>
      <w:sz w:val="18"/>
      <w:szCs w:val="18"/>
      <w:lang w:val="x-none" w:eastAsia="x-none"/>
    </w:rPr>
  </w:style>
  <w:style w:type="paragraph" w:customStyle="1" w:styleId="ConsPlusNormal">
    <w:name w:val="ConsPlusNormal"/>
    <w:rsid w:val="00F57E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57EF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F57EF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F57EF9"/>
    <w:rPr>
      <w:rFonts w:cs="Times New Roman"/>
      <w:sz w:val="20"/>
      <w:szCs w:val="20"/>
    </w:rPr>
  </w:style>
  <w:style w:type="paragraph" w:styleId="af5">
    <w:name w:val="annotation text"/>
    <w:basedOn w:val="a"/>
    <w:link w:val="af6"/>
    <w:uiPriority w:val="99"/>
    <w:unhideWhenUsed/>
    <w:rsid w:val="00F57EF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F57EF9"/>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F57EF9"/>
    <w:rPr>
      <w:rFonts w:cs="Times New Roman"/>
      <w:sz w:val="20"/>
      <w:szCs w:val="20"/>
    </w:rPr>
  </w:style>
  <w:style w:type="character" w:customStyle="1" w:styleId="111">
    <w:name w:val="Тема примечания Знак11"/>
    <w:uiPriority w:val="99"/>
    <w:rsid w:val="00F57EF9"/>
    <w:rPr>
      <w:rFonts w:cs="Times New Roman"/>
      <w:b/>
      <w:bCs/>
      <w:sz w:val="20"/>
      <w:szCs w:val="20"/>
    </w:rPr>
  </w:style>
  <w:style w:type="paragraph" w:styleId="af7">
    <w:name w:val="annotation subject"/>
    <w:basedOn w:val="af5"/>
    <w:next w:val="af5"/>
    <w:link w:val="af8"/>
    <w:uiPriority w:val="99"/>
    <w:unhideWhenUsed/>
    <w:rsid w:val="00F57EF9"/>
    <w:rPr>
      <w:rFonts w:ascii="Times New Roman" w:hAnsi="Times New Roman"/>
      <w:b/>
      <w:bCs/>
    </w:rPr>
  </w:style>
  <w:style w:type="character" w:customStyle="1" w:styleId="af8">
    <w:name w:val="Тема примечания Знак"/>
    <w:basedOn w:val="af6"/>
    <w:link w:val="af7"/>
    <w:uiPriority w:val="99"/>
    <w:rsid w:val="00F57EF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F57EF9"/>
    <w:rPr>
      <w:rFonts w:cs="Times New Roman"/>
      <w:b/>
      <w:bCs/>
      <w:sz w:val="20"/>
      <w:szCs w:val="20"/>
    </w:rPr>
  </w:style>
  <w:style w:type="paragraph" w:styleId="25">
    <w:name w:val="Body Text Indent 2"/>
    <w:basedOn w:val="a"/>
    <w:link w:val="26"/>
    <w:rsid w:val="00F57EF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F57EF9"/>
    <w:rPr>
      <w:rFonts w:ascii="Times New Roman" w:eastAsia="Times New Roman" w:hAnsi="Times New Roman" w:cs="Times New Roman"/>
      <w:sz w:val="24"/>
      <w:szCs w:val="24"/>
      <w:lang w:val="x-none" w:eastAsia="x-none"/>
    </w:rPr>
  </w:style>
  <w:style w:type="character" w:customStyle="1" w:styleId="apple-converted-space">
    <w:name w:val="apple-converted-space"/>
    <w:rsid w:val="00F57EF9"/>
  </w:style>
  <w:style w:type="character" w:customStyle="1" w:styleId="af9">
    <w:name w:val="Цветовое выделение"/>
    <w:uiPriority w:val="99"/>
    <w:rsid w:val="00F57EF9"/>
    <w:rPr>
      <w:b/>
      <w:color w:val="26282F"/>
    </w:rPr>
  </w:style>
  <w:style w:type="character" w:customStyle="1" w:styleId="afa">
    <w:name w:val="Гипертекстовая ссылка"/>
    <w:uiPriority w:val="99"/>
    <w:rsid w:val="00F57EF9"/>
    <w:rPr>
      <w:b/>
      <w:color w:val="106BBE"/>
    </w:rPr>
  </w:style>
  <w:style w:type="character" w:customStyle="1" w:styleId="afb">
    <w:name w:val="Активная гипертекстовая ссылка"/>
    <w:uiPriority w:val="99"/>
    <w:rsid w:val="00F57EF9"/>
    <w:rPr>
      <w:b/>
      <w:color w:val="106BBE"/>
      <w:u w:val="single"/>
    </w:rPr>
  </w:style>
  <w:style w:type="paragraph" w:customStyle="1" w:styleId="afc">
    <w:name w:val="Внимание"/>
    <w:basedOn w:val="a"/>
    <w:next w:val="a"/>
    <w:uiPriority w:val="99"/>
    <w:rsid w:val="00F57EF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57EF9"/>
  </w:style>
  <w:style w:type="paragraph" w:customStyle="1" w:styleId="afe">
    <w:name w:val="Внимание: недобросовестность!"/>
    <w:basedOn w:val="afc"/>
    <w:next w:val="a"/>
    <w:uiPriority w:val="99"/>
    <w:rsid w:val="00F57EF9"/>
  </w:style>
  <w:style w:type="character" w:customStyle="1" w:styleId="aff">
    <w:name w:val="Выделение для Базового Поиска"/>
    <w:uiPriority w:val="99"/>
    <w:rsid w:val="00F57EF9"/>
    <w:rPr>
      <w:b/>
      <w:color w:val="0058A9"/>
    </w:rPr>
  </w:style>
  <w:style w:type="character" w:customStyle="1" w:styleId="aff0">
    <w:name w:val="Выделение для Базового Поиска (курсив)"/>
    <w:uiPriority w:val="99"/>
    <w:rsid w:val="00F57EF9"/>
    <w:rPr>
      <w:b/>
      <w:i/>
      <w:color w:val="0058A9"/>
    </w:rPr>
  </w:style>
  <w:style w:type="paragraph" w:customStyle="1" w:styleId="aff1">
    <w:name w:val="Дочерний элемент списка"/>
    <w:basedOn w:val="a"/>
    <w:next w:val="a"/>
    <w:uiPriority w:val="99"/>
    <w:rsid w:val="00F57EF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57EF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F57EF9"/>
    <w:rPr>
      <w:b/>
      <w:bCs/>
      <w:color w:val="0058A9"/>
      <w:shd w:val="clear" w:color="auto" w:fill="ECE9D8"/>
    </w:rPr>
  </w:style>
  <w:style w:type="paragraph" w:customStyle="1" w:styleId="aff3">
    <w:name w:val="Заголовок группы контролов"/>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57EF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57EF9"/>
    <w:rPr>
      <w:b/>
      <w:color w:val="26282F"/>
    </w:rPr>
  </w:style>
  <w:style w:type="paragraph" w:customStyle="1" w:styleId="aff7">
    <w:name w:val="Заголовок статьи"/>
    <w:basedOn w:val="a"/>
    <w:next w:val="a"/>
    <w:uiPriority w:val="99"/>
    <w:rsid w:val="00F57EF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57EF9"/>
    <w:rPr>
      <w:b/>
      <w:color w:val="FF0000"/>
    </w:rPr>
  </w:style>
  <w:style w:type="paragraph" w:customStyle="1" w:styleId="aff9">
    <w:name w:val="Заголовок ЭР (левое окно)"/>
    <w:basedOn w:val="a"/>
    <w:next w:val="a"/>
    <w:uiPriority w:val="99"/>
    <w:rsid w:val="00F57EF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57EF9"/>
    <w:pPr>
      <w:spacing w:after="0"/>
      <w:jc w:val="left"/>
    </w:pPr>
  </w:style>
  <w:style w:type="paragraph" w:customStyle="1" w:styleId="affb">
    <w:name w:val="Интерактивный заголовок"/>
    <w:basedOn w:val="15"/>
    <w:next w:val="a"/>
    <w:uiPriority w:val="99"/>
    <w:rsid w:val="00F57EF9"/>
    <w:rPr>
      <w:u w:val="single"/>
    </w:rPr>
  </w:style>
  <w:style w:type="paragraph" w:customStyle="1" w:styleId="affc">
    <w:name w:val="Текст информации об изменениях"/>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57EF9"/>
    <w:pPr>
      <w:spacing w:before="180"/>
      <w:ind w:left="360" w:right="360" w:firstLine="0"/>
    </w:pPr>
    <w:rPr>
      <w:shd w:val="clear" w:color="auto" w:fill="EAEFED"/>
    </w:rPr>
  </w:style>
  <w:style w:type="paragraph" w:customStyle="1" w:styleId="affe">
    <w:name w:val="Текст (справка)"/>
    <w:basedOn w:val="a"/>
    <w:next w:val="a"/>
    <w:uiPriority w:val="99"/>
    <w:rsid w:val="00F57EF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57EF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57EF9"/>
    <w:rPr>
      <w:i/>
      <w:iCs/>
    </w:rPr>
  </w:style>
  <w:style w:type="paragraph" w:customStyle="1" w:styleId="afff1">
    <w:name w:val="Текст (лев. подпись)"/>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57EF9"/>
    <w:rPr>
      <w:sz w:val="14"/>
      <w:szCs w:val="14"/>
    </w:rPr>
  </w:style>
  <w:style w:type="paragraph" w:customStyle="1" w:styleId="afff3">
    <w:name w:val="Текст (прав. подпись)"/>
    <w:basedOn w:val="a"/>
    <w:next w:val="a"/>
    <w:uiPriority w:val="99"/>
    <w:rsid w:val="00F57EF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57EF9"/>
    <w:rPr>
      <w:sz w:val="14"/>
      <w:szCs w:val="14"/>
    </w:rPr>
  </w:style>
  <w:style w:type="paragraph" w:customStyle="1" w:styleId="afff5">
    <w:name w:val="Комментарий пользователя"/>
    <w:basedOn w:val="afff"/>
    <w:next w:val="a"/>
    <w:uiPriority w:val="99"/>
    <w:rsid w:val="00F57EF9"/>
    <w:pPr>
      <w:jc w:val="left"/>
    </w:pPr>
    <w:rPr>
      <w:shd w:val="clear" w:color="auto" w:fill="FFDFE0"/>
    </w:rPr>
  </w:style>
  <w:style w:type="paragraph" w:customStyle="1" w:styleId="afff6">
    <w:name w:val="Куда обратиться?"/>
    <w:basedOn w:val="afc"/>
    <w:next w:val="a"/>
    <w:uiPriority w:val="99"/>
    <w:rsid w:val="00F57EF9"/>
  </w:style>
  <w:style w:type="paragraph" w:customStyle="1" w:styleId="afff7">
    <w:name w:val="Моноширинный"/>
    <w:basedOn w:val="a"/>
    <w:next w:val="a"/>
    <w:uiPriority w:val="99"/>
    <w:rsid w:val="00F57E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57EF9"/>
    <w:rPr>
      <w:b/>
      <w:color w:val="26282F"/>
      <w:shd w:val="clear" w:color="auto" w:fill="FFF580"/>
    </w:rPr>
  </w:style>
  <w:style w:type="paragraph" w:customStyle="1" w:styleId="afff9">
    <w:name w:val="Напишите нам"/>
    <w:basedOn w:val="a"/>
    <w:next w:val="a"/>
    <w:uiPriority w:val="99"/>
    <w:rsid w:val="00F57EF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57EF9"/>
    <w:rPr>
      <w:b/>
      <w:color w:val="000000"/>
      <w:shd w:val="clear" w:color="auto" w:fill="D8EDE8"/>
    </w:rPr>
  </w:style>
  <w:style w:type="paragraph" w:customStyle="1" w:styleId="afffb">
    <w:name w:val="Необходимые документы"/>
    <w:basedOn w:val="afc"/>
    <w:next w:val="a"/>
    <w:uiPriority w:val="99"/>
    <w:rsid w:val="00F57EF9"/>
    <w:pPr>
      <w:ind w:firstLine="118"/>
    </w:pPr>
  </w:style>
  <w:style w:type="paragraph" w:customStyle="1" w:styleId="afffc">
    <w:name w:val="Нормальный (таблица)"/>
    <w:basedOn w:val="a"/>
    <w:next w:val="a"/>
    <w:uiPriority w:val="99"/>
    <w:rsid w:val="00F57EF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57E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57EF9"/>
    <w:pPr>
      <w:ind w:left="140"/>
    </w:pPr>
  </w:style>
  <w:style w:type="character" w:customStyle="1" w:styleId="affff">
    <w:name w:val="Опечатки"/>
    <w:uiPriority w:val="99"/>
    <w:rsid w:val="00F57EF9"/>
    <w:rPr>
      <w:color w:val="FF0000"/>
    </w:rPr>
  </w:style>
  <w:style w:type="paragraph" w:customStyle="1" w:styleId="affff0">
    <w:name w:val="Переменная часть"/>
    <w:basedOn w:val="aff2"/>
    <w:next w:val="a"/>
    <w:uiPriority w:val="99"/>
    <w:rsid w:val="00F57EF9"/>
    <w:rPr>
      <w:sz w:val="18"/>
      <w:szCs w:val="18"/>
    </w:rPr>
  </w:style>
  <w:style w:type="paragraph" w:customStyle="1" w:styleId="affff1">
    <w:name w:val="Подвал для информации об изменениях"/>
    <w:basedOn w:val="1"/>
    <w:next w:val="a"/>
    <w:uiPriority w:val="99"/>
    <w:rsid w:val="00F57EF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57EF9"/>
    <w:rPr>
      <w:b/>
      <w:bCs/>
    </w:rPr>
  </w:style>
  <w:style w:type="paragraph" w:customStyle="1" w:styleId="affff3">
    <w:name w:val="Подчёркнуный текст"/>
    <w:basedOn w:val="a"/>
    <w:next w:val="a"/>
    <w:uiPriority w:val="99"/>
    <w:rsid w:val="00F57EF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57EF9"/>
    <w:rPr>
      <w:sz w:val="20"/>
      <w:szCs w:val="20"/>
    </w:rPr>
  </w:style>
  <w:style w:type="paragraph" w:customStyle="1" w:styleId="affff5">
    <w:name w:val="Прижатый влево"/>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57EF9"/>
  </w:style>
  <w:style w:type="paragraph" w:customStyle="1" w:styleId="affff7">
    <w:name w:val="Примечание."/>
    <w:basedOn w:val="afc"/>
    <w:next w:val="a"/>
    <w:uiPriority w:val="99"/>
    <w:rsid w:val="00F57EF9"/>
  </w:style>
  <w:style w:type="character" w:customStyle="1" w:styleId="affff8">
    <w:name w:val="Продолжение ссылки"/>
    <w:uiPriority w:val="99"/>
    <w:rsid w:val="00F57EF9"/>
  </w:style>
  <w:style w:type="paragraph" w:customStyle="1" w:styleId="affff9">
    <w:name w:val="Словарная статья"/>
    <w:basedOn w:val="a"/>
    <w:next w:val="a"/>
    <w:uiPriority w:val="99"/>
    <w:rsid w:val="00F57EF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57EF9"/>
    <w:rPr>
      <w:b/>
      <w:color w:val="26282F"/>
    </w:rPr>
  </w:style>
  <w:style w:type="character" w:customStyle="1" w:styleId="affffb">
    <w:name w:val="Сравнение редакций. Добавленный фрагмент"/>
    <w:uiPriority w:val="99"/>
    <w:rsid w:val="00F57EF9"/>
    <w:rPr>
      <w:color w:val="000000"/>
      <w:shd w:val="clear" w:color="auto" w:fill="C1D7FF"/>
    </w:rPr>
  </w:style>
  <w:style w:type="character" w:customStyle="1" w:styleId="affffc">
    <w:name w:val="Сравнение редакций. Удаленный фрагмент"/>
    <w:uiPriority w:val="99"/>
    <w:rsid w:val="00F57EF9"/>
    <w:rPr>
      <w:color w:val="000000"/>
      <w:shd w:val="clear" w:color="auto" w:fill="C4C413"/>
    </w:rPr>
  </w:style>
  <w:style w:type="paragraph" w:customStyle="1" w:styleId="affffd">
    <w:name w:val="Ссылка на официальную публикацию"/>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57EF9"/>
    <w:rPr>
      <w:b/>
      <w:color w:val="749232"/>
    </w:rPr>
  </w:style>
  <w:style w:type="paragraph" w:customStyle="1" w:styleId="afffff">
    <w:name w:val="Текст в таблице"/>
    <w:basedOn w:val="afffc"/>
    <w:next w:val="a"/>
    <w:uiPriority w:val="99"/>
    <w:rsid w:val="00F57EF9"/>
    <w:pPr>
      <w:ind w:firstLine="500"/>
    </w:pPr>
  </w:style>
  <w:style w:type="paragraph" w:customStyle="1" w:styleId="afffff0">
    <w:name w:val="Текст ЭР (см. также)"/>
    <w:basedOn w:val="a"/>
    <w:next w:val="a"/>
    <w:uiPriority w:val="99"/>
    <w:rsid w:val="00F57EF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57EF9"/>
    <w:rPr>
      <w:b/>
      <w:strike/>
      <w:color w:val="666600"/>
    </w:rPr>
  </w:style>
  <w:style w:type="paragraph" w:customStyle="1" w:styleId="afffff3">
    <w:name w:val="Формула"/>
    <w:basedOn w:val="a"/>
    <w:next w:val="a"/>
    <w:uiPriority w:val="99"/>
    <w:rsid w:val="00F57EF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57EF9"/>
    <w:pPr>
      <w:jc w:val="center"/>
    </w:pPr>
  </w:style>
  <w:style w:type="paragraph" w:customStyle="1" w:styleId="-">
    <w:name w:val="ЭР-содержание (правое окно)"/>
    <w:basedOn w:val="a"/>
    <w:next w:val="a"/>
    <w:uiPriority w:val="99"/>
    <w:rsid w:val="00F57EF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F57EF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57EF9"/>
    <w:rPr>
      <w:rFonts w:cs="Times New Roman"/>
      <w:sz w:val="16"/>
    </w:rPr>
  </w:style>
  <w:style w:type="paragraph" w:styleId="41">
    <w:name w:val="toc 4"/>
    <w:basedOn w:val="a"/>
    <w:next w:val="a"/>
    <w:autoRedefine/>
    <w:rsid w:val="00F57EF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F57EF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F57EF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F57EF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F57EF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F57EF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rsid w:val="00F57EF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F57EF9"/>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F57EF9"/>
    <w:rPr>
      <w:rFonts w:ascii="Calibri" w:eastAsia="Times New Roman" w:hAnsi="Calibri" w:cs="Times New Roman"/>
      <w:sz w:val="20"/>
      <w:szCs w:val="20"/>
      <w:lang w:val="x-none" w:eastAsia="x-none"/>
    </w:rPr>
  </w:style>
  <w:style w:type="character" w:styleId="afffff9">
    <w:name w:val="endnote reference"/>
    <w:uiPriority w:val="99"/>
    <w:semiHidden/>
    <w:unhideWhenUsed/>
    <w:rsid w:val="00F57EF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F57EF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F57EF9"/>
    <w:rPr>
      <w:rFonts w:ascii="Times New Roman" w:eastAsia="Times New Roman" w:hAnsi="Times New Roman" w:cs="Times New Roman"/>
      <w:sz w:val="24"/>
      <w:szCs w:val="24"/>
      <w:lang w:val="en-US" w:eastAsia="nl-NL"/>
    </w:rPr>
  </w:style>
  <w:style w:type="character" w:styleId="afffffa">
    <w:name w:val="Strong"/>
    <w:uiPriority w:val="22"/>
    <w:qFormat/>
    <w:rsid w:val="00F57EF9"/>
    <w:rPr>
      <w:b/>
      <w:bCs/>
    </w:rPr>
  </w:style>
  <w:style w:type="table" w:customStyle="1" w:styleId="TableNormal">
    <w:name w:val="Table Normal"/>
    <w:uiPriority w:val="2"/>
    <w:semiHidden/>
    <w:unhideWhenUsed/>
    <w:qFormat/>
    <w:rsid w:val="00F57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7EF9"/>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57EF9"/>
    <w:rPr>
      <w:color w:val="0000FF"/>
      <w:u w:val="single"/>
    </w:rPr>
  </w:style>
  <w:style w:type="character" w:styleId="afffffc">
    <w:name w:val="Subtle Emphasis"/>
    <w:uiPriority w:val="19"/>
    <w:qFormat/>
    <w:rsid w:val="00F57EF9"/>
    <w:rPr>
      <w:i/>
      <w:iCs/>
      <w:color w:val="404040"/>
    </w:rPr>
  </w:style>
  <w:style w:type="paragraph" w:styleId="afffffd">
    <w:name w:val="Subtitle"/>
    <w:basedOn w:val="a"/>
    <w:next w:val="a"/>
    <w:link w:val="afffffe"/>
    <w:uiPriority w:val="11"/>
    <w:qFormat/>
    <w:rsid w:val="00F57EF9"/>
    <w:pPr>
      <w:spacing w:after="60"/>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F57EF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F57EF9"/>
    <w:pPr>
      <w:keepLines/>
      <w:spacing w:after="0" w:line="259" w:lineRule="auto"/>
      <w:outlineLvl w:val="9"/>
    </w:pPr>
    <w:rPr>
      <w:rFonts w:ascii="Calibri Light" w:hAnsi="Calibri Light"/>
      <w:b w:val="0"/>
      <w:bCs w:val="0"/>
      <w:color w:val="2F5496"/>
      <w:kern w:val="0"/>
      <w:lang w:val="ru-RU" w:eastAsia="ru-RU"/>
    </w:rPr>
  </w:style>
  <w:style w:type="table" w:customStyle="1" w:styleId="16">
    <w:name w:val="Сетка таблицы1"/>
    <w:basedOn w:val="a1"/>
    <w:next w:val="afffff6"/>
    <w:uiPriority w:val="39"/>
    <w:rsid w:val="00F57EF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57EF9"/>
  </w:style>
  <w:style w:type="character" w:customStyle="1" w:styleId="c62">
    <w:name w:val="c62"/>
    <w:basedOn w:val="a0"/>
    <w:rsid w:val="00F57EF9"/>
  </w:style>
  <w:style w:type="character" w:customStyle="1" w:styleId="UnresolvedMention">
    <w:name w:val="Unresolved Mention"/>
    <w:uiPriority w:val="99"/>
    <w:semiHidden/>
    <w:unhideWhenUsed/>
    <w:rsid w:val="00F57EF9"/>
    <w:rPr>
      <w:color w:val="605E5C"/>
      <w:shd w:val="clear" w:color="auto" w:fill="E1DFDD"/>
    </w:rPr>
  </w:style>
  <w:style w:type="character" w:customStyle="1" w:styleId="c10">
    <w:name w:val="c10"/>
    <w:basedOn w:val="a0"/>
    <w:rsid w:val="00F57EF9"/>
  </w:style>
  <w:style w:type="paragraph" w:customStyle="1" w:styleId="c21">
    <w:name w:val="c2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3">
    <w:name w:val="c93"/>
    <w:basedOn w:val="a0"/>
    <w:rsid w:val="00F57EF9"/>
  </w:style>
  <w:style w:type="numbering" w:customStyle="1" w:styleId="112">
    <w:name w:val="Нет списка11"/>
    <w:next w:val="a2"/>
    <w:uiPriority w:val="99"/>
    <w:semiHidden/>
    <w:unhideWhenUsed/>
    <w:rsid w:val="00F57EF9"/>
  </w:style>
  <w:style w:type="paragraph" w:styleId="affffff0">
    <w:name w:val="No Spacing"/>
    <w:link w:val="affffff1"/>
    <w:uiPriority w:val="1"/>
    <w:qFormat/>
    <w:rsid w:val="00F57EF9"/>
    <w:pPr>
      <w:spacing w:after="0" w:line="240" w:lineRule="auto"/>
    </w:pPr>
    <w:rPr>
      <w:rFonts w:ascii="Calibri" w:eastAsia="Times New Roman" w:hAnsi="Calibri" w:cs="Times New Roman"/>
      <w:lang w:eastAsia="ru-RU"/>
    </w:rPr>
  </w:style>
  <w:style w:type="character" w:customStyle="1" w:styleId="affffff1">
    <w:name w:val="Без интервала Знак"/>
    <w:link w:val="affffff0"/>
    <w:uiPriority w:val="1"/>
    <w:locked/>
    <w:rsid w:val="00F57EF9"/>
    <w:rPr>
      <w:rFonts w:ascii="Calibri" w:eastAsia="Times New Roman" w:hAnsi="Calibri" w:cs="Times New Roman"/>
      <w:lang w:eastAsia="ru-RU"/>
    </w:rPr>
  </w:style>
  <w:style w:type="character" w:customStyle="1" w:styleId="affffff2">
    <w:name w:val="Символ сноски"/>
    <w:qFormat/>
    <w:rsid w:val="00F57EF9"/>
  </w:style>
  <w:style w:type="character" w:customStyle="1" w:styleId="FootnoteCharacters">
    <w:name w:val="Footnote Characters"/>
    <w:qFormat/>
    <w:rsid w:val="00F57EF9"/>
    <w:rPr>
      <w:rFonts w:ascii="Times New Roman" w:hAnsi="Times New Roman" w:cs="Times New Roman" w:hint="default"/>
      <w:vertAlign w:val="superscript"/>
    </w:rPr>
  </w:style>
  <w:style w:type="character" w:customStyle="1" w:styleId="FootnoteAnchor">
    <w:name w:val="Footnote Anchor"/>
    <w:rsid w:val="00F57EF9"/>
    <w:rPr>
      <w:vertAlign w:val="superscript"/>
    </w:rPr>
  </w:style>
  <w:style w:type="table" w:customStyle="1" w:styleId="113">
    <w:name w:val="Сетка таблицы11"/>
    <w:basedOn w:val="a1"/>
    <w:next w:val="afffff6"/>
    <w:rsid w:val="00F57E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0131A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57EF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F57EF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F57EF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F57EF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7EF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F57EF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F57EF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57EF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F57EF9"/>
  </w:style>
  <w:style w:type="paragraph" w:styleId="a3">
    <w:name w:val="Body Text"/>
    <w:basedOn w:val="a"/>
    <w:link w:val="a4"/>
    <w:rsid w:val="00F57EF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F57EF9"/>
    <w:rPr>
      <w:rFonts w:ascii="Times New Roman" w:eastAsia="Times New Roman" w:hAnsi="Times New Roman" w:cs="Times New Roman"/>
      <w:sz w:val="24"/>
      <w:szCs w:val="24"/>
      <w:lang w:val="x-none" w:eastAsia="x-none"/>
    </w:rPr>
  </w:style>
  <w:style w:type="paragraph" w:styleId="21">
    <w:name w:val="Body Text 2"/>
    <w:basedOn w:val="a"/>
    <w:link w:val="22"/>
    <w:rsid w:val="00F57EF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F57EF9"/>
    <w:rPr>
      <w:rFonts w:ascii="Times New Roman" w:eastAsia="Times New Roman" w:hAnsi="Times New Roman" w:cs="Times New Roman"/>
      <w:sz w:val="24"/>
      <w:szCs w:val="24"/>
      <w:lang w:val="x-none" w:eastAsia="x-none"/>
    </w:rPr>
  </w:style>
  <w:style w:type="character" w:customStyle="1" w:styleId="blk">
    <w:name w:val="blk"/>
    <w:rsid w:val="00F57EF9"/>
  </w:style>
  <w:style w:type="paragraph" w:styleId="a5">
    <w:name w:val="footer"/>
    <w:aliases w:val="Нижний колонтитул Знак Знак Знак,Нижний колонтитул1,Нижний колонтитул Знак Знак"/>
    <w:basedOn w:val="a"/>
    <w:link w:val="a6"/>
    <w:uiPriority w:val="99"/>
    <w:rsid w:val="00F57EF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57EF9"/>
    <w:rPr>
      <w:rFonts w:ascii="Times New Roman" w:eastAsia="Times New Roman" w:hAnsi="Times New Roman" w:cs="Times New Roman"/>
      <w:sz w:val="24"/>
      <w:szCs w:val="24"/>
      <w:lang w:val="x-none" w:eastAsia="x-none"/>
    </w:rPr>
  </w:style>
  <w:style w:type="character" w:styleId="a7">
    <w:name w:val="page number"/>
    <w:rsid w:val="00F57EF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F57EF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57EF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57EF9"/>
    <w:rPr>
      <w:rFonts w:ascii="Times New Roman" w:eastAsia="Times New Roman" w:hAnsi="Times New Roman" w:cs="Times New Roman"/>
      <w:sz w:val="20"/>
      <w:szCs w:val="20"/>
      <w:lang w:val="en-US" w:eastAsia="x-none"/>
    </w:rPr>
  </w:style>
  <w:style w:type="character" w:styleId="ac">
    <w:name w:val="footnote reference"/>
    <w:uiPriority w:val="99"/>
    <w:rsid w:val="00F57EF9"/>
    <w:rPr>
      <w:rFonts w:cs="Times New Roman"/>
      <w:vertAlign w:val="superscript"/>
    </w:rPr>
  </w:style>
  <w:style w:type="paragraph" w:styleId="23">
    <w:name w:val="List 2"/>
    <w:basedOn w:val="a"/>
    <w:rsid w:val="00F57EF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57EF9"/>
    <w:rPr>
      <w:rFonts w:cs="Times New Roman"/>
      <w:color w:val="0000FF"/>
      <w:u w:val="single"/>
    </w:rPr>
  </w:style>
  <w:style w:type="paragraph" w:styleId="12">
    <w:name w:val="toc 1"/>
    <w:basedOn w:val="a"/>
    <w:next w:val="a"/>
    <w:autoRedefine/>
    <w:uiPriority w:val="39"/>
    <w:rsid w:val="00F57EF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F57EF9"/>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F57EF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57EF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F57EF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F57EF9"/>
    <w:rPr>
      <w:rFonts w:cs="Times New Roman"/>
      <w:i/>
    </w:rPr>
  </w:style>
  <w:style w:type="paragraph" w:styleId="af1">
    <w:name w:val="Balloon Text"/>
    <w:basedOn w:val="a"/>
    <w:link w:val="af2"/>
    <w:uiPriority w:val="99"/>
    <w:rsid w:val="00F57EF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F57EF9"/>
    <w:rPr>
      <w:rFonts w:ascii="Segoe UI" w:eastAsia="Times New Roman" w:hAnsi="Segoe UI" w:cs="Times New Roman"/>
      <w:sz w:val="18"/>
      <w:szCs w:val="18"/>
      <w:lang w:val="x-none" w:eastAsia="x-none"/>
    </w:rPr>
  </w:style>
  <w:style w:type="paragraph" w:customStyle="1" w:styleId="ConsPlusNormal">
    <w:name w:val="ConsPlusNormal"/>
    <w:rsid w:val="00F57E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57EF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F57EF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F57EF9"/>
    <w:rPr>
      <w:rFonts w:cs="Times New Roman"/>
      <w:sz w:val="20"/>
      <w:szCs w:val="20"/>
    </w:rPr>
  </w:style>
  <w:style w:type="paragraph" w:styleId="af5">
    <w:name w:val="annotation text"/>
    <w:basedOn w:val="a"/>
    <w:link w:val="af6"/>
    <w:uiPriority w:val="99"/>
    <w:unhideWhenUsed/>
    <w:rsid w:val="00F57EF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F57EF9"/>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F57EF9"/>
    <w:rPr>
      <w:rFonts w:cs="Times New Roman"/>
      <w:sz w:val="20"/>
      <w:szCs w:val="20"/>
    </w:rPr>
  </w:style>
  <w:style w:type="character" w:customStyle="1" w:styleId="111">
    <w:name w:val="Тема примечания Знак11"/>
    <w:uiPriority w:val="99"/>
    <w:rsid w:val="00F57EF9"/>
    <w:rPr>
      <w:rFonts w:cs="Times New Roman"/>
      <w:b/>
      <w:bCs/>
      <w:sz w:val="20"/>
      <w:szCs w:val="20"/>
    </w:rPr>
  </w:style>
  <w:style w:type="paragraph" w:styleId="af7">
    <w:name w:val="annotation subject"/>
    <w:basedOn w:val="af5"/>
    <w:next w:val="af5"/>
    <w:link w:val="af8"/>
    <w:uiPriority w:val="99"/>
    <w:unhideWhenUsed/>
    <w:rsid w:val="00F57EF9"/>
    <w:rPr>
      <w:rFonts w:ascii="Times New Roman" w:hAnsi="Times New Roman"/>
      <w:b/>
      <w:bCs/>
    </w:rPr>
  </w:style>
  <w:style w:type="character" w:customStyle="1" w:styleId="af8">
    <w:name w:val="Тема примечания Знак"/>
    <w:basedOn w:val="af6"/>
    <w:link w:val="af7"/>
    <w:uiPriority w:val="99"/>
    <w:rsid w:val="00F57EF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F57EF9"/>
    <w:rPr>
      <w:rFonts w:cs="Times New Roman"/>
      <w:b/>
      <w:bCs/>
      <w:sz w:val="20"/>
      <w:szCs w:val="20"/>
    </w:rPr>
  </w:style>
  <w:style w:type="paragraph" w:styleId="25">
    <w:name w:val="Body Text Indent 2"/>
    <w:basedOn w:val="a"/>
    <w:link w:val="26"/>
    <w:rsid w:val="00F57EF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F57EF9"/>
    <w:rPr>
      <w:rFonts w:ascii="Times New Roman" w:eastAsia="Times New Roman" w:hAnsi="Times New Roman" w:cs="Times New Roman"/>
      <w:sz w:val="24"/>
      <w:szCs w:val="24"/>
      <w:lang w:val="x-none" w:eastAsia="x-none"/>
    </w:rPr>
  </w:style>
  <w:style w:type="character" w:customStyle="1" w:styleId="apple-converted-space">
    <w:name w:val="apple-converted-space"/>
    <w:rsid w:val="00F57EF9"/>
  </w:style>
  <w:style w:type="character" w:customStyle="1" w:styleId="af9">
    <w:name w:val="Цветовое выделение"/>
    <w:uiPriority w:val="99"/>
    <w:rsid w:val="00F57EF9"/>
    <w:rPr>
      <w:b/>
      <w:color w:val="26282F"/>
    </w:rPr>
  </w:style>
  <w:style w:type="character" w:customStyle="1" w:styleId="afa">
    <w:name w:val="Гипертекстовая ссылка"/>
    <w:uiPriority w:val="99"/>
    <w:rsid w:val="00F57EF9"/>
    <w:rPr>
      <w:b/>
      <w:color w:val="106BBE"/>
    </w:rPr>
  </w:style>
  <w:style w:type="character" w:customStyle="1" w:styleId="afb">
    <w:name w:val="Активная гипертекстовая ссылка"/>
    <w:uiPriority w:val="99"/>
    <w:rsid w:val="00F57EF9"/>
    <w:rPr>
      <w:b/>
      <w:color w:val="106BBE"/>
      <w:u w:val="single"/>
    </w:rPr>
  </w:style>
  <w:style w:type="paragraph" w:customStyle="1" w:styleId="afc">
    <w:name w:val="Внимание"/>
    <w:basedOn w:val="a"/>
    <w:next w:val="a"/>
    <w:uiPriority w:val="99"/>
    <w:rsid w:val="00F57EF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57EF9"/>
  </w:style>
  <w:style w:type="paragraph" w:customStyle="1" w:styleId="afe">
    <w:name w:val="Внимание: недобросовестность!"/>
    <w:basedOn w:val="afc"/>
    <w:next w:val="a"/>
    <w:uiPriority w:val="99"/>
    <w:rsid w:val="00F57EF9"/>
  </w:style>
  <w:style w:type="character" w:customStyle="1" w:styleId="aff">
    <w:name w:val="Выделение для Базового Поиска"/>
    <w:uiPriority w:val="99"/>
    <w:rsid w:val="00F57EF9"/>
    <w:rPr>
      <w:b/>
      <w:color w:val="0058A9"/>
    </w:rPr>
  </w:style>
  <w:style w:type="character" w:customStyle="1" w:styleId="aff0">
    <w:name w:val="Выделение для Базового Поиска (курсив)"/>
    <w:uiPriority w:val="99"/>
    <w:rsid w:val="00F57EF9"/>
    <w:rPr>
      <w:b/>
      <w:i/>
      <w:color w:val="0058A9"/>
    </w:rPr>
  </w:style>
  <w:style w:type="paragraph" w:customStyle="1" w:styleId="aff1">
    <w:name w:val="Дочерний элемент списка"/>
    <w:basedOn w:val="a"/>
    <w:next w:val="a"/>
    <w:uiPriority w:val="99"/>
    <w:rsid w:val="00F57EF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57EF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F57EF9"/>
    <w:rPr>
      <w:b/>
      <w:bCs/>
      <w:color w:val="0058A9"/>
      <w:shd w:val="clear" w:color="auto" w:fill="ECE9D8"/>
    </w:rPr>
  </w:style>
  <w:style w:type="paragraph" w:customStyle="1" w:styleId="aff3">
    <w:name w:val="Заголовок группы контролов"/>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57EF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57EF9"/>
    <w:rPr>
      <w:b/>
      <w:color w:val="26282F"/>
    </w:rPr>
  </w:style>
  <w:style w:type="paragraph" w:customStyle="1" w:styleId="aff7">
    <w:name w:val="Заголовок статьи"/>
    <w:basedOn w:val="a"/>
    <w:next w:val="a"/>
    <w:uiPriority w:val="99"/>
    <w:rsid w:val="00F57EF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57EF9"/>
    <w:rPr>
      <w:b/>
      <w:color w:val="FF0000"/>
    </w:rPr>
  </w:style>
  <w:style w:type="paragraph" w:customStyle="1" w:styleId="aff9">
    <w:name w:val="Заголовок ЭР (левое окно)"/>
    <w:basedOn w:val="a"/>
    <w:next w:val="a"/>
    <w:uiPriority w:val="99"/>
    <w:rsid w:val="00F57EF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57EF9"/>
    <w:pPr>
      <w:spacing w:after="0"/>
      <w:jc w:val="left"/>
    </w:pPr>
  </w:style>
  <w:style w:type="paragraph" w:customStyle="1" w:styleId="affb">
    <w:name w:val="Интерактивный заголовок"/>
    <w:basedOn w:val="15"/>
    <w:next w:val="a"/>
    <w:uiPriority w:val="99"/>
    <w:rsid w:val="00F57EF9"/>
    <w:rPr>
      <w:u w:val="single"/>
    </w:rPr>
  </w:style>
  <w:style w:type="paragraph" w:customStyle="1" w:styleId="affc">
    <w:name w:val="Текст информации об изменениях"/>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57EF9"/>
    <w:pPr>
      <w:spacing w:before="180"/>
      <w:ind w:left="360" w:right="360" w:firstLine="0"/>
    </w:pPr>
    <w:rPr>
      <w:shd w:val="clear" w:color="auto" w:fill="EAEFED"/>
    </w:rPr>
  </w:style>
  <w:style w:type="paragraph" w:customStyle="1" w:styleId="affe">
    <w:name w:val="Текст (справка)"/>
    <w:basedOn w:val="a"/>
    <w:next w:val="a"/>
    <w:uiPriority w:val="99"/>
    <w:rsid w:val="00F57EF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57EF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57EF9"/>
    <w:rPr>
      <w:i/>
      <w:iCs/>
    </w:rPr>
  </w:style>
  <w:style w:type="paragraph" w:customStyle="1" w:styleId="afff1">
    <w:name w:val="Текст (лев. подпись)"/>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57EF9"/>
    <w:rPr>
      <w:sz w:val="14"/>
      <w:szCs w:val="14"/>
    </w:rPr>
  </w:style>
  <w:style w:type="paragraph" w:customStyle="1" w:styleId="afff3">
    <w:name w:val="Текст (прав. подпись)"/>
    <w:basedOn w:val="a"/>
    <w:next w:val="a"/>
    <w:uiPriority w:val="99"/>
    <w:rsid w:val="00F57EF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57EF9"/>
    <w:rPr>
      <w:sz w:val="14"/>
      <w:szCs w:val="14"/>
    </w:rPr>
  </w:style>
  <w:style w:type="paragraph" w:customStyle="1" w:styleId="afff5">
    <w:name w:val="Комментарий пользователя"/>
    <w:basedOn w:val="afff"/>
    <w:next w:val="a"/>
    <w:uiPriority w:val="99"/>
    <w:rsid w:val="00F57EF9"/>
    <w:pPr>
      <w:jc w:val="left"/>
    </w:pPr>
    <w:rPr>
      <w:shd w:val="clear" w:color="auto" w:fill="FFDFE0"/>
    </w:rPr>
  </w:style>
  <w:style w:type="paragraph" w:customStyle="1" w:styleId="afff6">
    <w:name w:val="Куда обратиться?"/>
    <w:basedOn w:val="afc"/>
    <w:next w:val="a"/>
    <w:uiPriority w:val="99"/>
    <w:rsid w:val="00F57EF9"/>
  </w:style>
  <w:style w:type="paragraph" w:customStyle="1" w:styleId="afff7">
    <w:name w:val="Моноширинный"/>
    <w:basedOn w:val="a"/>
    <w:next w:val="a"/>
    <w:uiPriority w:val="99"/>
    <w:rsid w:val="00F57E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57EF9"/>
    <w:rPr>
      <w:b/>
      <w:color w:val="26282F"/>
      <w:shd w:val="clear" w:color="auto" w:fill="FFF580"/>
    </w:rPr>
  </w:style>
  <w:style w:type="paragraph" w:customStyle="1" w:styleId="afff9">
    <w:name w:val="Напишите нам"/>
    <w:basedOn w:val="a"/>
    <w:next w:val="a"/>
    <w:uiPriority w:val="99"/>
    <w:rsid w:val="00F57EF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57EF9"/>
    <w:rPr>
      <w:b/>
      <w:color w:val="000000"/>
      <w:shd w:val="clear" w:color="auto" w:fill="D8EDE8"/>
    </w:rPr>
  </w:style>
  <w:style w:type="paragraph" w:customStyle="1" w:styleId="afffb">
    <w:name w:val="Необходимые документы"/>
    <w:basedOn w:val="afc"/>
    <w:next w:val="a"/>
    <w:uiPriority w:val="99"/>
    <w:rsid w:val="00F57EF9"/>
    <w:pPr>
      <w:ind w:firstLine="118"/>
    </w:pPr>
  </w:style>
  <w:style w:type="paragraph" w:customStyle="1" w:styleId="afffc">
    <w:name w:val="Нормальный (таблица)"/>
    <w:basedOn w:val="a"/>
    <w:next w:val="a"/>
    <w:uiPriority w:val="99"/>
    <w:rsid w:val="00F57EF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57E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57EF9"/>
    <w:pPr>
      <w:ind w:left="140"/>
    </w:pPr>
  </w:style>
  <w:style w:type="character" w:customStyle="1" w:styleId="affff">
    <w:name w:val="Опечатки"/>
    <w:uiPriority w:val="99"/>
    <w:rsid w:val="00F57EF9"/>
    <w:rPr>
      <w:color w:val="FF0000"/>
    </w:rPr>
  </w:style>
  <w:style w:type="paragraph" w:customStyle="1" w:styleId="affff0">
    <w:name w:val="Переменная часть"/>
    <w:basedOn w:val="aff2"/>
    <w:next w:val="a"/>
    <w:uiPriority w:val="99"/>
    <w:rsid w:val="00F57EF9"/>
    <w:rPr>
      <w:sz w:val="18"/>
      <w:szCs w:val="18"/>
    </w:rPr>
  </w:style>
  <w:style w:type="paragraph" w:customStyle="1" w:styleId="affff1">
    <w:name w:val="Подвал для информации об изменениях"/>
    <w:basedOn w:val="1"/>
    <w:next w:val="a"/>
    <w:uiPriority w:val="99"/>
    <w:rsid w:val="00F57EF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57EF9"/>
    <w:rPr>
      <w:b/>
      <w:bCs/>
    </w:rPr>
  </w:style>
  <w:style w:type="paragraph" w:customStyle="1" w:styleId="affff3">
    <w:name w:val="Подчёркнуный текст"/>
    <w:basedOn w:val="a"/>
    <w:next w:val="a"/>
    <w:uiPriority w:val="99"/>
    <w:rsid w:val="00F57EF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57EF9"/>
    <w:rPr>
      <w:sz w:val="20"/>
      <w:szCs w:val="20"/>
    </w:rPr>
  </w:style>
  <w:style w:type="paragraph" w:customStyle="1" w:styleId="affff5">
    <w:name w:val="Прижатый влево"/>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57EF9"/>
  </w:style>
  <w:style w:type="paragraph" w:customStyle="1" w:styleId="affff7">
    <w:name w:val="Примечание."/>
    <w:basedOn w:val="afc"/>
    <w:next w:val="a"/>
    <w:uiPriority w:val="99"/>
    <w:rsid w:val="00F57EF9"/>
  </w:style>
  <w:style w:type="character" w:customStyle="1" w:styleId="affff8">
    <w:name w:val="Продолжение ссылки"/>
    <w:uiPriority w:val="99"/>
    <w:rsid w:val="00F57EF9"/>
  </w:style>
  <w:style w:type="paragraph" w:customStyle="1" w:styleId="affff9">
    <w:name w:val="Словарная статья"/>
    <w:basedOn w:val="a"/>
    <w:next w:val="a"/>
    <w:uiPriority w:val="99"/>
    <w:rsid w:val="00F57EF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57EF9"/>
    <w:rPr>
      <w:b/>
      <w:color w:val="26282F"/>
    </w:rPr>
  </w:style>
  <w:style w:type="character" w:customStyle="1" w:styleId="affffb">
    <w:name w:val="Сравнение редакций. Добавленный фрагмент"/>
    <w:uiPriority w:val="99"/>
    <w:rsid w:val="00F57EF9"/>
    <w:rPr>
      <w:color w:val="000000"/>
      <w:shd w:val="clear" w:color="auto" w:fill="C1D7FF"/>
    </w:rPr>
  </w:style>
  <w:style w:type="character" w:customStyle="1" w:styleId="affffc">
    <w:name w:val="Сравнение редакций. Удаленный фрагмент"/>
    <w:uiPriority w:val="99"/>
    <w:rsid w:val="00F57EF9"/>
    <w:rPr>
      <w:color w:val="000000"/>
      <w:shd w:val="clear" w:color="auto" w:fill="C4C413"/>
    </w:rPr>
  </w:style>
  <w:style w:type="paragraph" w:customStyle="1" w:styleId="affffd">
    <w:name w:val="Ссылка на официальную публикацию"/>
    <w:basedOn w:val="a"/>
    <w:next w:val="a"/>
    <w:uiPriority w:val="99"/>
    <w:rsid w:val="00F57EF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57EF9"/>
    <w:rPr>
      <w:b/>
      <w:color w:val="749232"/>
    </w:rPr>
  </w:style>
  <w:style w:type="paragraph" w:customStyle="1" w:styleId="afffff">
    <w:name w:val="Текст в таблице"/>
    <w:basedOn w:val="afffc"/>
    <w:next w:val="a"/>
    <w:uiPriority w:val="99"/>
    <w:rsid w:val="00F57EF9"/>
    <w:pPr>
      <w:ind w:firstLine="500"/>
    </w:pPr>
  </w:style>
  <w:style w:type="paragraph" w:customStyle="1" w:styleId="afffff0">
    <w:name w:val="Текст ЭР (см. также)"/>
    <w:basedOn w:val="a"/>
    <w:next w:val="a"/>
    <w:uiPriority w:val="99"/>
    <w:rsid w:val="00F57EF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57EF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57EF9"/>
    <w:rPr>
      <w:b/>
      <w:strike/>
      <w:color w:val="666600"/>
    </w:rPr>
  </w:style>
  <w:style w:type="paragraph" w:customStyle="1" w:styleId="afffff3">
    <w:name w:val="Формула"/>
    <w:basedOn w:val="a"/>
    <w:next w:val="a"/>
    <w:uiPriority w:val="99"/>
    <w:rsid w:val="00F57EF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57EF9"/>
    <w:pPr>
      <w:jc w:val="center"/>
    </w:pPr>
  </w:style>
  <w:style w:type="paragraph" w:customStyle="1" w:styleId="-">
    <w:name w:val="ЭР-содержание (правое окно)"/>
    <w:basedOn w:val="a"/>
    <w:next w:val="a"/>
    <w:uiPriority w:val="99"/>
    <w:rsid w:val="00F57EF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F57EF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57EF9"/>
    <w:rPr>
      <w:rFonts w:cs="Times New Roman"/>
      <w:sz w:val="16"/>
    </w:rPr>
  </w:style>
  <w:style w:type="paragraph" w:styleId="41">
    <w:name w:val="toc 4"/>
    <w:basedOn w:val="a"/>
    <w:next w:val="a"/>
    <w:autoRedefine/>
    <w:rsid w:val="00F57EF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F57EF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F57EF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F57EF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F57EF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F57EF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rsid w:val="00F57EF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F57EF9"/>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F57EF9"/>
    <w:rPr>
      <w:rFonts w:ascii="Calibri" w:eastAsia="Times New Roman" w:hAnsi="Calibri" w:cs="Times New Roman"/>
      <w:sz w:val="20"/>
      <w:szCs w:val="20"/>
      <w:lang w:val="x-none" w:eastAsia="x-none"/>
    </w:rPr>
  </w:style>
  <w:style w:type="character" w:styleId="afffff9">
    <w:name w:val="endnote reference"/>
    <w:uiPriority w:val="99"/>
    <w:semiHidden/>
    <w:unhideWhenUsed/>
    <w:rsid w:val="00F57EF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F57EF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F57EF9"/>
    <w:rPr>
      <w:rFonts w:ascii="Times New Roman" w:eastAsia="Times New Roman" w:hAnsi="Times New Roman" w:cs="Times New Roman"/>
      <w:sz w:val="24"/>
      <w:szCs w:val="24"/>
      <w:lang w:val="en-US" w:eastAsia="nl-NL"/>
    </w:rPr>
  </w:style>
  <w:style w:type="character" w:styleId="afffffa">
    <w:name w:val="Strong"/>
    <w:uiPriority w:val="22"/>
    <w:qFormat/>
    <w:rsid w:val="00F57EF9"/>
    <w:rPr>
      <w:b/>
      <w:bCs/>
    </w:rPr>
  </w:style>
  <w:style w:type="table" w:customStyle="1" w:styleId="TableNormal">
    <w:name w:val="Table Normal"/>
    <w:uiPriority w:val="2"/>
    <w:semiHidden/>
    <w:unhideWhenUsed/>
    <w:qFormat/>
    <w:rsid w:val="00F57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7EF9"/>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57EF9"/>
    <w:rPr>
      <w:color w:val="0000FF"/>
      <w:u w:val="single"/>
    </w:rPr>
  </w:style>
  <w:style w:type="character" w:styleId="afffffc">
    <w:name w:val="Subtle Emphasis"/>
    <w:uiPriority w:val="19"/>
    <w:qFormat/>
    <w:rsid w:val="00F57EF9"/>
    <w:rPr>
      <w:i/>
      <w:iCs/>
      <w:color w:val="404040"/>
    </w:rPr>
  </w:style>
  <w:style w:type="paragraph" w:styleId="afffffd">
    <w:name w:val="Subtitle"/>
    <w:basedOn w:val="a"/>
    <w:next w:val="a"/>
    <w:link w:val="afffffe"/>
    <w:uiPriority w:val="11"/>
    <w:qFormat/>
    <w:rsid w:val="00F57EF9"/>
    <w:pPr>
      <w:spacing w:after="60"/>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F57EF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F57EF9"/>
    <w:pPr>
      <w:keepLines/>
      <w:spacing w:after="0" w:line="259" w:lineRule="auto"/>
      <w:outlineLvl w:val="9"/>
    </w:pPr>
    <w:rPr>
      <w:rFonts w:ascii="Calibri Light" w:hAnsi="Calibri Light"/>
      <w:b w:val="0"/>
      <w:bCs w:val="0"/>
      <w:color w:val="2F5496"/>
      <w:kern w:val="0"/>
      <w:lang w:val="ru-RU" w:eastAsia="ru-RU"/>
    </w:rPr>
  </w:style>
  <w:style w:type="table" w:customStyle="1" w:styleId="16">
    <w:name w:val="Сетка таблицы1"/>
    <w:basedOn w:val="a1"/>
    <w:next w:val="afffff6"/>
    <w:uiPriority w:val="39"/>
    <w:rsid w:val="00F57EF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57EF9"/>
  </w:style>
  <w:style w:type="character" w:customStyle="1" w:styleId="c62">
    <w:name w:val="c62"/>
    <w:basedOn w:val="a0"/>
    <w:rsid w:val="00F57EF9"/>
  </w:style>
  <w:style w:type="character" w:customStyle="1" w:styleId="UnresolvedMention">
    <w:name w:val="Unresolved Mention"/>
    <w:uiPriority w:val="99"/>
    <w:semiHidden/>
    <w:unhideWhenUsed/>
    <w:rsid w:val="00F57EF9"/>
    <w:rPr>
      <w:color w:val="605E5C"/>
      <w:shd w:val="clear" w:color="auto" w:fill="E1DFDD"/>
    </w:rPr>
  </w:style>
  <w:style w:type="character" w:customStyle="1" w:styleId="c10">
    <w:name w:val="c10"/>
    <w:basedOn w:val="a0"/>
    <w:rsid w:val="00F57EF9"/>
  </w:style>
  <w:style w:type="paragraph" w:customStyle="1" w:styleId="c21">
    <w:name w:val="c2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F57E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3">
    <w:name w:val="c93"/>
    <w:basedOn w:val="a0"/>
    <w:rsid w:val="00F57EF9"/>
  </w:style>
  <w:style w:type="numbering" w:customStyle="1" w:styleId="112">
    <w:name w:val="Нет списка11"/>
    <w:next w:val="a2"/>
    <w:uiPriority w:val="99"/>
    <w:semiHidden/>
    <w:unhideWhenUsed/>
    <w:rsid w:val="00F57EF9"/>
  </w:style>
  <w:style w:type="paragraph" w:styleId="affffff0">
    <w:name w:val="No Spacing"/>
    <w:link w:val="affffff1"/>
    <w:uiPriority w:val="1"/>
    <w:qFormat/>
    <w:rsid w:val="00F57EF9"/>
    <w:pPr>
      <w:spacing w:after="0" w:line="240" w:lineRule="auto"/>
    </w:pPr>
    <w:rPr>
      <w:rFonts w:ascii="Calibri" w:eastAsia="Times New Roman" w:hAnsi="Calibri" w:cs="Times New Roman"/>
      <w:lang w:eastAsia="ru-RU"/>
    </w:rPr>
  </w:style>
  <w:style w:type="character" w:customStyle="1" w:styleId="affffff1">
    <w:name w:val="Без интервала Знак"/>
    <w:link w:val="affffff0"/>
    <w:uiPriority w:val="1"/>
    <w:locked/>
    <w:rsid w:val="00F57EF9"/>
    <w:rPr>
      <w:rFonts w:ascii="Calibri" w:eastAsia="Times New Roman" w:hAnsi="Calibri" w:cs="Times New Roman"/>
      <w:lang w:eastAsia="ru-RU"/>
    </w:rPr>
  </w:style>
  <w:style w:type="character" w:customStyle="1" w:styleId="affffff2">
    <w:name w:val="Символ сноски"/>
    <w:qFormat/>
    <w:rsid w:val="00F57EF9"/>
  </w:style>
  <w:style w:type="character" w:customStyle="1" w:styleId="FootnoteCharacters">
    <w:name w:val="Footnote Characters"/>
    <w:qFormat/>
    <w:rsid w:val="00F57EF9"/>
    <w:rPr>
      <w:rFonts w:ascii="Times New Roman" w:hAnsi="Times New Roman" w:cs="Times New Roman" w:hint="default"/>
      <w:vertAlign w:val="superscript"/>
    </w:rPr>
  </w:style>
  <w:style w:type="character" w:customStyle="1" w:styleId="FootnoteAnchor">
    <w:name w:val="Footnote Anchor"/>
    <w:rsid w:val="00F57EF9"/>
    <w:rPr>
      <w:vertAlign w:val="superscript"/>
    </w:rPr>
  </w:style>
  <w:style w:type="table" w:customStyle="1" w:styleId="113">
    <w:name w:val="Сетка таблицы11"/>
    <w:basedOn w:val="a1"/>
    <w:next w:val="afffff6"/>
    <w:rsid w:val="00F57E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0131A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026683">
      <w:bodyDiv w:val="1"/>
      <w:marLeft w:val="0"/>
      <w:marRight w:val="0"/>
      <w:marTop w:val="0"/>
      <w:marBottom w:val="0"/>
      <w:divBdr>
        <w:top w:val="none" w:sz="0" w:space="0" w:color="auto"/>
        <w:left w:val="none" w:sz="0" w:space="0" w:color="auto"/>
        <w:bottom w:val="none" w:sz="0" w:space="0" w:color="auto"/>
        <w:right w:val="none" w:sz="0" w:space="0" w:color="auto"/>
      </w:divBdr>
    </w:div>
    <w:div w:id="98809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153639" TargetMode="External"/><Relationship Id="rId5" Type="http://schemas.openxmlformats.org/officeDocument/2006/relationships/webSettings" Target="webSettings.xml"/><Relationship Id="rId10" Type="http://schemas.openxmlformats.org/officeDocument/2006/relationships/hyperlink" Target="https://e.lanbook.com/book/153659" TargetMode="External"/><Relationship Id="rId4" Type="http://schemas.openxmlformats.org/officeDocument/2006/relationships/settings" Target="settings.xml"/><Relationship Id="rId9" Type="http://schemas.openxmlformats.org/officeDocument/2006/relationships/hyperlink" Target="https://e.lanbook.com/book/153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3404</Words>
  <Characters>19404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23</cp:revision>
  <dcterms:created xsi:type="dcterms:W3CDTF">2023-06-21T09:56:00Z</dcterms:created>
  <dcterms:modified xsi:type="dcterms:W3CDTF">2025-10-18T10:55:00Z</dcterms:modified>
</cp:coreProperties>
</file>